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12" w:space="0" w:color="800000"/>
        </w:tblBorders>
        <w:tblLook w:val="04A0" w:firstRow="1" w:lastRow="0" w:firstColumn="1" w:lastColumn="0" w:noHBand="0" w:noVBand="1"/>
      </w:tblPr>
      <w:tblGrid>
        <w:gridCol w:w="1541"/>
        <w:gridCol w:w="1423"/>
        <w:gridCol w:w="6100"/>
      </w:tblGrid>
      <w:tr w:rsidR="00C96901" w:rsidRPr="00032F9E" w14:paraId="12F0E0E7" w14:textId="77777777" w:rsidTr="00F97521">
        <w:tc>
          <w:tcPr>
            <w:tcW w:w="1541" w:type="dxa"/>
            <w:tcBorders>
              <w:right w:val="single" w:sz="12" w:space="0" w:color="17365D" w:themeColor="text2" w:themeShade="BF"/>
            </w:tcBorders>
          </w:tcPr>
          <w:p w14:paraId="2C919CD8" w14:textId="77777777" w:rsidR="00C96901" w:rsidRPr="00032F9E" w:rsidRDefault="00C96901" w:rsidP="006C4B26">
            <w:pPr>
              <w:spacing w:before="240" w:after="120"/>
              <w:jc w:val="right"/>
              <w:rPr>
                <w:rFonts w:ascii="Avenir" w:hAnsi="Avenir"/>
                <w:color w:val="17365D" w:themeColor="text2" w:themeShade="BF"/>
              </w:rPr>
            </w:pPr>
            <w:r w:rsidRPr="00032F9E">
              <w:rPr>
                <w:rFonts w:ascii="Avenir" w:hAnsi="Avenir"/>
                <w:color w:val="17365D" w:themeColor="text2" w:themeShade="BF"/>
              </w:rPr>
              <w:t>Position Title</w:t>
            </w:r>
          </w:p>
        </w:tc>
        <w:tc>
          <w:tcPr>
            <w:tcW w:w="7523" w:type="dxa"/>
            <w:gridSpan w:val="2"/>
            <w:tcBorders>
              <w:left w:val="single" w:sz="12" w:space="0" w:color="17365D" w:themeColor="text2" w:themeShade="BF"/>
            </w:tcBorders>
          </w:tcPr>
          <w:p w14:paraId="693AE1AF" w14:textId="668A739E" w:rsidR="00C96901" w:rsidRPr="00032F9E" w:rsidRDefault="00F97521" w:rsidP="00B967A8">
            <w:pPr>
              <w:spacing w:before="240" w:after="120"/>
              <w:rPr>
                <w:rFonts w:ascii="Avenir" w:hAnsi="Avenir"/>
                <w:sz w:val="24"/>
              </w:rPr>
            </w:pPr>
            <w:r>
              <w:rPr>
                <w:rFonts w:ascii="Avenir" w:hAnsi="Avenir"/>
                <w:sz w:val="24"/>
              </w:rPr>
              <w:t>PEER WORKER</w:t>
            </w:r>
          </w:p>
        </w:tc>
      </w:tr>
      <w:tr w:rsidR="00C96901" w:rsidRPr="00032F9E" w14:paraId="6CA70A47" w14:textId="77777777" w:rsidTr="00F97521">
        <w:tc>
          <w:tcPr>
            <w:tcW w:w="1541" w:type="dxa"/>
            <w:tcBorders>
              <w:bottom w:val="nil"/>
              <w:right w:val="single" w:sz="12" w:space="0" w:color="17365D" w:themeColor="text2" w:themeShade="BF"/>
            </w:tcBorders>
          </w:tcPr>
          <w:p w14:paraId="3DF0A7BA" w14:textId="77777777" w:rsidR="00C96901" w:rsidRPr="00032F9E" w:rsidRDefault="00C96901" w:rsidP="006C4B26">
            <w:pPr>
              <w:spacing w:before="240" w:after="120"/>
              <w:jc w:val="right"/>
              <w:rPr>
                <w:rFonts w:ascii="Avenir" w:hAnsi="Avenir"/>
                <w:color w:val="17365D" w:themeColor="text2" w:themeShade="BF"/>
              </w:rPr>
            </w:pPr>
            <w:r w:rsidRPr="00032F9E">
              <w:rPr>
                <w:rFonts w:ascii="Avenir" w:hAnsi="Avenir"/>
                <w:color w:val="17365D" w:themeColor="text2" w:themeShade="BF"/>
              </w:rPr>
              <w:t>Employee</w:t>
            </w:r>
          </w:p>
        </w:tc>
        <w:tc>
          <w:tcPr>
            <w:tcW w:w="7523" w:type="dxa"/>
            <w:gridSpan w:val="2"/>
            <w:tcBorders>
              <w:left w:val="single" w:sz="12" w:space="0" w:color="17365D" w:themeColor="text2" w:themeShade="BF"/>
              <w:bottom w:val="nil"/>
            </w:tcBorders>
          </w:tcPr>
          <w:p w14:paraId="545F720C" w14:textId="098AB492" w:rsidR="00C96901" w:rsidRPr="00032F9E" w:rsidRDefault="008F3DB6" w:rsidP="006C4B26">
            <w:pPr>
              <w:spacing w:before="240" w:after="120"/>
              <w:rPr>
                <w:rFonts w:ascii="Avenir" w:hAnsi="Avenir"/>
                <w:sz w:val="24"/>
              </w:rPr>
            </w:pPr>
            <w:r>
              <w:rPr>
                <w:rFonts w:ascii="Avenir" w:hAnsi="Avenir"/>
                <w:sz w:val="24"/>
              </w:rPr>
              <w:t>NAME</w:t>
            </w:r>
          </w:p>
        </w:tc>
      </w:tr>
      <w:tr w:rsidR="00C96901" w:rsidRPr="00032F9E" w14:paraId="33978473" w14:textId="77777777" w:rsidTr="00F97521">
        <w:tc>
          <w:tcPr>
            <w:tcW w:w="1541" w:type="dxa"/>
            <w:tcBorders>
              <w:right w:val="single" w:sz="12" w:space="0" w:color="17365D" w:themeColor="text2" w:themeShade="BF"/>
            </w:tcBorders>
            <w:shd w:val="clear" w:color="auto" w:fill="F3F3F3"/>
          </w:tcPr>
          <w:p w14:paraId="221C9045" w14:textId="630CB2B1" w:rsidR="00C96901" w:rsidRPr="00032F9E" w:rsidRDefault="006A77FF" w:rsidP="00F97521">
            <w:pPr>
              <w:spacing w:before="240" w:after="240"/>
              <w:jc w:val="right"/>
              <w:rPr>
                <w:rFonts w:ascii="Avenir" w:hAnsi="Avenir"/>
                <w:color w:val="17365D" w:themeColor="text2" w:themeShade="BF"/>
              </w:rPr>
            </w:pPr>
            <w:r>
              <w:rPr>
                <w:rFonts w:ascii="Avenir" w:hAnsi="Avenir"/>
                <w:color w:val="17365D" w:themeColor="text2" w:themeShade="BF"/>
              </w:rPr>
              <w:t>Organ</w:t>
            </w:r>
            <w:r w:rsidR="00E0249A">
              <w:rPr>
                <w:rFonts w:ascii="Avenir" w:hAnsi="Avenir"/>
                <w:color w:val="17365D" w:themeColor="text2" w:themeShade="BF"/>
              </w:rPr>
              <w:t>i</w:t>
            </w:r>
            <w:r>
              <w:rPr>
                <w:rFonts w:ascii="Avenir" w:hAnsi="Avenir"/>
                <w:color w:val="17365D" w:themeColor="text2" w:themeShade="BF"/>
              </w:rPr>
              <w:t>sation</w:t>
            </w:r>
            <w:r w:rsidR="00F97521">
              <w:rPr>
                <w:rFonts w:ascii="Avenir" w:hAnsi="Avenir"/>
                <w:color w:val="17365D" w:themeColor="text2" w:themeShade="BF"/>
              </w:rPr>
              <w:t xml:space="preserve"> </w:t>
            </w:r>
            <w:r w:rsidR="00C96901" w:rsidRPr="00032F9E">
              <w:rPr>
                <w:rFonts w:ascii="Avenir" w:hAnsi="Avenir"/>
                <w:color w:val="17365D" w:themeColor="text2" w:themeShade="BF"/>
              </w:rPr>
              <w:t>Purpose</w:t>
            </w:r>
          </w:p>
          <w:p w14:paraId="5F42306A" w14:textId="3CD770DF" w:rsidR="00B967A8" w:rsidRPr="00032F9E" w:rsidRDefault="00B967A8" w:rsidP="00F97521">
            <w:pPr>
              <w:spacing w:before="240" w:after="240"/>
              <w:jc w:val="right"/>
              <w:rPr>
                <w:rFonts w:ascii="Avenir" w:hAnsi="Avenir"/>
                <w:color w:val="17365D" w:themeColor="text2" w:themeShade="BF"/>
              </w:rPr>
            </w:pPr>
            <w:r w:rsidRPr="00032F9E">
              <w:rPr>
                <w:rFonts w:ascii="Avenir" w:hAnsi="Avenir"/>
                <w:color w:val="17365D" w:themeColor="text2" w:themeShade="BF"/>
              </w:rPr>
              <w:t>&amp; Ambition</w:t>
            </w:r>
          </w:p>
        </w:tc>
        <w:tc>
          <w:tcPr>
            <w:tcW w:w="7523" w:type="dxa"/>
            <w:gridSpan w:val="2"/>
            <w:tcBorders>
              <w:left w:val="single" w:sz="12" w:space="0" w:color="17365D" w:themeColor="text2" w:themeShade="BF"/>
            </w:tcBorders>
            <w:shd w:val="clear" w:color="auto" w:fill="F3F3F3"/>
          </w:tcPr>
          <w:p w14:paraId="47ADDB24" w14:textId="2716EF01" w:rsidR="00B967A8" w:rsidRPr="00032F9E" w:rsidRDefault="00F97521" w:rsidP="00F97521">
            <w:pPr>
              <w:spacing w:before="240" w:after="240"/>
              <w:rPr>
                <w:rFonts w:ascii="Avenir" w:hAnsi="Avenir" w:cs="Helvetica"/>
                <w:szCs w:val="26"/>
              </w:rPr>
            </w:pPr>
            <w:r>
              <w:rPr>
                <w:rFonts w:ascii="Avenir" w:hAnsi="Avenir" w:cs="Helvetica"/>
                <w:szCs w:val="26"/>
              </w:rPr>
              <w:t>Enabling</w:t>
            </w:r>
            <w:r w:rsidR="00B967A8" w:rsidRPr="00032F9E">
              <w:rPr>
                <w:rFonts w:ascii="Avenir" w:hAnsi="Avenir" w:cs="Helvetica"/>
                <w:szCs w:val="26"/>
              </w:rPr>
              <w:t xml:space="preserve"> the wellbeing of all </w:t>
            </w:r>
            <w:r>
              <w:rPr>
                <w:rFonts w:ascii="Avenir" w:hAnsi="Avenir" w:cs="Helvetica"/>
                <w:szCs w:val="26"/>
              </w:rPr>
              <w:t>male survivors of</w:t>
            </w:r>
            <w:r w:rsidR="00B967A8" w:rsidRPr="00032F9E">
              <w:rPr>
                <w:rFonts w:ascii="Avenir" w:hAnsi="Avenir" w:cs="Helvetica"/>
                <w:szCs w:val="26"/>
              </w:rPr>
              <w:t xml:space="preserve"> sexual </w:t>
            </w:r>
            <w:r>
              <w:rPr>
                <w:rFonts w:ascii="Avenir" w:hAnsi="Avenir" w:cs="Helvetica"/>
                <w:szCs w:val="26"/>
              </w:rPr>
              <w:t>violence</w:t>
            </w:r>
          </w:p>
          <w:p w14:paraId="09483EA2" w14:textId="322D67DA" w:rsidR="00C96901" w:rsidRPr="00032F9E" w:rsidRDefault="00F97521" w:rsidP="00F97521">
            <w:pPr>
              <w:spacing w:before="240" w:after="240"/>
              <w:rPr>
                <w:rFonts w:ascii="Avenir" w:hAnsi="Avenir"/>
              </w:rPr>
            </w:pPr>
            <w:r>
              <w:rPr>
                <w:rFonts w:ascii="Avenir" w:hAnsi="Avenir" w:cs="Helvetica"/>
                <w:szCs w:val="26"/>
              </w:rPr>
              <w:t xml:space="preserve">Building a sustainable national network of appropriate, high-quality support service for male survivors in Aotearoa </w:t>
            </w:r>
          </w:p>
        </w:tc>
      </w:tr>
      <w:tr w:rsidR="00C96901" w:rsidRPr="00032F9E" w14:paraId="5AFC18F1" w14:textId="77777777" w:rsidTr="00F97521">
        <w:trPr>
          <w:trHeight w:val="1943"/>
        </w:trPr>
        <w:tc>
          <w:tcPr>
            <w:tcW w:w="1541" w:type="dxa"/>
            <w:tcBorders>
              <w:right w:val="single" w:sz="12" w:space="0" w:color="17365D" w:themeColor="text2" w:themeShade="BF"/>
            </w:tcBorders>
          </w:tcPr>
          <w:p w14:paraId="34B42492" w14:textId="77777777" w:rsidR="00C96901" w:rsidRPr="00032F9E" w:rsidRDefault="00C96901" w:rsidP="00F97521">
            <w:pPr>
              <w:spacing w:before="120" w:after="120"/>
              <w:jc w:val="right"/>
              <w:rPr>
                <w:rFonts w:ascii="Avenir" w:hAnsi="Avenir"/>
                <w:color w:val="17365D" w:themeColor="text2" w:themeShade="BF"/>
              </w:rPr>
            </w:pPr>
            <w:r w:rsidRPr="00032F9E">
              <w:rPr>
                <w:rFonts w:ascii="Avenir" w:hAnsi="Avenir"/>
                <w:color w:val="17365D" w:themeColor="text2" w:themeShade="BF"/>
              </w:rPr>
              <w:t>Position Purpose</w:t>
            </w:r>
          </w:p>
        </w:tc>
        <w:tc>
          <w:tcPr>
            <w:tcW w:w="7523" w:type="dxa"/>
            <w:gridSpan w:val="2"/>
            <w:tcBorders>
              <w:left w:val="single" w:sz="12" w:space="0" w:color="17365D" w:themeColor="text2" w:themeShade="BF"/>
            </w:tcBorders>
          </w:tcPr>
          <w:p w14:paraId="7DEBD29F" w14:textId="3EDF7D44" w:rsidR="00C96901" w:rsidRPr="00032F9E" w:rsidRDefault="000C2372" w:rsidP="00F97521">
            <w:pPr>
              <w:spacing w:before="120" w:after="120"/>
              <w:rPr>
                <w:rFonts w:ascii="Avenir" w:hAnsi="Avenir"/>
              </w:rPr>
            </w:pPr>
            <w:r w:rsidRPr="00032F9E">
              <w:rPr>
                <w:rFonts w:ascii="Avenir" w:hAnsi="Avenir"/>
              </w:rPr>
              <w:t>To work with the</w:t>
            </w:r>
            <w:r w:rsidR="00F97521">
              <w:rPr>
                <w:rFonts w:ascii="Avenir" w:hAnsi="Avenir"/>
              </w:rPr>
              <w:t xml:space="preserve"> </w:t>
            </w:r>
            <w:r w:rsidR="008F3DB6">
              <w:rPr>
                <w:rFonts w:ascii="Avenir" w:hAnsi="Avenir"/>
              </w:rPr>
              <w:t>[Organisation Name - ON]</w:t>
            </w:r>
            <w:r w:rsidR="00F97521">
              <w:rPr>
                <w:rFonts w:ascii="Avenir" w:hAnsi="Avenir"/>
              </w:rPr>
              <w:t xml:space="preserve"> Board of Trustees, staff and volunteers to develop and sustain effective</w:t>
            </w:r>
            <w:r w:rsidR="0069165A">
              <w:rPr>
                <w:rFonts w:ascii="Avenir" w:hAnsi="Avenir"/>
              </w:rPr>
              <w:t xml:space="preserve"> peer-support and other appropriate</w:t>
            </w:r>
            <w:r w:rsidR="00F97521">
              <w:rPr>
                <w:rFonts w:ascii="Avenir" w:hAnsi="Avenir"/>
              </w:rPr>
              <w:t xml:space="preserve"> support services for the male survivor community in</w:t>
            </w:r>
            <w:r w:rsidR="008F3DB6">
              <w:rPr>
                <w:rFonts w:ascii="Avenir" w:hAnsi="Avenir"/>
              </w:rPr>
              <w:t xml:space="preserve"> [Organisation Geographical Area]</w:t>
            </w:r>
            <w:r w:rsidR="00F97521">
              <w:rPr>
                <w:rFonts w:ascii="Avenir" w:hAnsi="Avenir"/>
              </w:rPr>
              <w:t xml:space="preserve"> </w:t>
            </w:r>
            <w:r w:rsidRPr="00032F9E">
              <w:rPr>
                <w:rFonts w:ascii="Avenir" w:hAnsi="Avenir"/>
              </w:rPr>
              <w:t xml:space="preserve">and contribute to the delivery of the outcomes implicit in the </w:t>
            </w:r>
            <w:r w:rsidR="008F3DB6">
              <w:rPr>
                <w:rFonts w:ascii="Avenir" w:hAnsi="Avenir"/>
              </w:rPr>
              <w:t>ON</w:t>
            </w:r>
            <w:r w:rsidR="0069165A">
              <w:rPr>
                <w:rFonts w:ascii="Avenir" w:hAnsi="Avenir"/>
              </w:rPr>
              <w:t xml:space="preserve"> </w:t>
            </w:r>
            <w:r w:rsidRPr="00032F9E">
              <w:rPr>
                <w:rFonts w:ascii="Avenir" w:hAnsi="Avenir"/>
              </w:rPr>
              <w:t xml:space="preserve">purpose and ambition statements and as defined from time to time in </w:t>
            </w:r>
            <w:r w:rsidR="008F3DB6">
              <w:rPr>
                <w:rFonts w:ascii="Avenir" w:hAnsi="Avenir"/>
              </w:rPr>
              <w:t>ON’s</w:t>
            </w:r>
            <w:r w:rsidRPr="00032F9E">
              <w:rPr>
                <w:rFonts w:ascii="Avenir" w:hAnsi="Avenir"/>
              </w:rPr>
              <w:t xml:space="preserve"> strategic agenda.</w:t>
            </w:r>
          </w:p>
        </w:tc>
      </w:tr>
      <w:tr w:rsidR="00C96901" w:rsidRPr="00032F9E" w14:paraId="034679B2" w14:textId="77777777" w:rsidTr="00F97521">
        <w:tc>
          <w:tcPr>
            <w:tcW w:w="1541" w:type="dxa"/>
            <w:tcBorders>
              <w:right w:val="single" w:sz="12" w:space="0" w:color="17365D" w:themeColor="text2" w:themeShade="BF"/>
            </w:tcBorders>
          </w:tcPr>
          <w:p w14:paraId="1455C712" w14:textId="77777777" w:rsidR="00C96901" w:rsidRPr="00032F9E" w:rsidRDefault="00C96901" w:rsidP="00F97521">
            <w:pPr>
              <w:spacing w:before="120" w:after="120"/>
              <w:jc w:val="right"/>
              <w:rPr>
                <w:rFonts w:ascii="Avenir" w:hAnsi="Avenir"/>
                <w:color w:val="17365D" w:themeColor="text2" w:themeShade="BF"/>
              </w:rPr>
            </w:pPr>
          </w:p>
        </w:tc>
        <w:tc>
          <w:tcPr>
            <w:tcW w:w="7523" w:type="dxa"/>
            <w:gridSpan w:val="2"/>
            <w:tcBorders>
              <w:left w:val="single" w:sz="12" w:space="0" w:color="17365D" w:themeColor="text2" w:themeShade="BF"/>
              <w:bottom w:val="nil"/>
            </w:tcBorders>
          </w:tcPr>
          <w:p w14:paraId="15AF5B19" w14:textId="294893DB" w:rsidR="00C96901" w:rsidRPr="00032F9E" w:rsidRDefault="00C96901" w:rsidP="00F97521">
            <w:pPr>
              <w:spacing w:before="120" w:after="120"/>
              <w:rPr>
                <w:rFonts w:ascii="Avenir" w:hAnsi="Avenir"/>
              </w:rPr>
            </w:pPr>
            <w:r w:rsidRPr="00032F9E">
              <w:rPr>
                <w:rFonts w:ascii="Avenir" w:hAnsi="Avenir"/>
              </w:rPr>
              <w:t>To assume particular responsibility for</w:t>
            </w:r>
            <w:r w:rsidR="008F3DB6">
              <w:rPr>
                <w:rFonts w:ascii="Avenir" w:hAnsi="Avenir"/>
              </w:rPr>
              <w:t>....</w:t>
            </w:r>
            <w:r w:rsidR="00F97521">
              <w:rPr>
                <w:rFonts w:ascii="Avenir" w:hAnsi="Avenir"/>
              </w:rPr>
              <w:t xml:space="preserve"> </w:t>
            </w:r>
            <w:r w:rsidR="008F3DB6">
              <w:rPr>
                <w:rFonts w:ascii="Avenir" w:hAnsi="Avenir"/>
              </w:rPr>
              <w:t>[specific and particular focus of the role if any]</w:t>
            </w:r>
            <w:r w:rsidR="00F97521">
              <w:rPr>
                <w:rFonts w:ascii="Avenir" w:hAnsi="Avenir"/>
              </w:rPr>
              <w:t xml:space="preserve"> </w:t>
            </w:r>
          </w:p>
        </w:tc>
      </w:tr>
      <w:tr w:rsidR="00AA37A9" w:rsidRPr="00032F9E" w14:paraId="3E68183A" w14:textId="77777777" w:rsidTr="00F97521">
        <w:tc>
          <w:tcPr>
            <w:tcW w:w="1541" w:type="dxa"/>
            <w:tcBorders>
              <w:right w:val="single" w:sz="12" w:space="0" w:color="17365D" w:themeColor="text2" w:themeShade="BF"/>
            </w:tcBorders>
          </w:tcPr>
          <w:p w14:paraId="40498B29" w14:textId="26F1CBFD" w:rsidR="00AA37A9" w:rsidRPr="00AA37A9" w:rsidRDefault="00AA37A9" w:rsidP="00F97521">
            <w:pPr>
              <w:spacing w:before="120" w:after="120"/>
              <w:jc w:val="right"/>
              <w:rPr>
                <w:rFonts w:ascii="Avenir" w:hAnsi="Avenir"/>
                <w:color w:val="000000" w:themeColor="text1"/>
              </w:rPr>
            </w:pPr>
            <w:r w:rsidRPr="00F31105">
              <w:rPr>
                <w:rFonts w:ascii="Avenir" w:hAnsi="Avenir"/>
                <w:color w:val="17365D" w:themeColor="text2" w:themeShade="BF"/>
              </w:rPr>
              <w:t>Position Location</w:t>
            </w:r>
          </w:p>
        </w:tc>
        <w:tc>
          <w:tcPr>
            <w:tcW w:w="7523" w:type="dxa"/>
            <w:gridSpan w:val="2"/>
            <w:tcBorders>
              <w:left w:val="single" w:sz="12" w:space="0" w:color="17365D" w:themeColor="text2" w:themeShade="BF"/>
              <w:bottom w:val="nil"/>
            </w:tcBorders>
          </w:tcPr>
          <w:p w14:paraId="606C8646" w14:textId="5EE1432A" w:rsidR="00AA37A9" w:rsidRPr="00AA37A9" w:rsidRDefault="00AA37A9" w:rsidP="00F97521">
            <w:pPr>
              <w:spacing w:before="120" w:after="120"/>
              <w:rPr>
                <w:rFonts w:ascii="Avenir" w:hAnsi="Avenir"/>
                <w:color w:val="000000" w:themeColor="text1"/>
              </w:rPr>
            </w:pPr>
            <w:r w:rsidRPr="00AA37A9">
              <w:rPr>
                <w:rFonts w:ascii="Avenir" w:hAnsi="Avenir"/>
                <w:color w:val="000000" w:themeColor="text1"/>
              </w:rPr>
              <w:t xml:space="preserve">This role is based at [location name] </w:t>
            </w:r>
            <w:r w:rsidR="00B77EC6">
              <w:rPr>
                <w:rFonts w:ascii="Avenir" w:hAnsi="Avenir"/>
                <w:color w:val="000000" w:themeColor="text1"/>
              </w:rPr>
              <w:t xml:space="preserve">within the [Geographical Region] </w:t>
            </w:r>
            <w:r w:rsidRPr="00AA37A9">
              <w:rPr>
                <w:rFonts w:ascii="Avenir" w:hAnsi="Avenir"/>
                <w:color w:val="000000" w:themeColor="text1"/>
              </w:rPr>
              <w:t>but</w:t>
            </w:r>
            <w:r w:rsidR="00B77EC6">
              <w:rPr>
                <w:rFonts w:ascii="Avenir" w:hAnsi="Avenir"/>
                <w:color w:val="000000" w:themeColor="text1"/>
              </w:rPr>
              <w:t xml:space="preserve"> may be required</w:t>
            </w:r>
            <w:r w:rsidR="00AE3BDB">
              <w:rPr>
                <w:rFonts w:ascii="Avenir" w:hAnsi="Avenir"/>
                <w:color w:val="000000" w:themeColor="text1"/>
              </w:rPr>
              <w:t xml:space="preserve"> by ON</w:t>
            </w:r>
            <w:r w:rsidR="00B77EC6">
              <w:rPr>
                <w:rFonts w:ascii="Avenir" w:hAnsi="Avenir"/>
                <w:color w:val="000000" w:themeColor="text1"/>
              </w:rPr>
              <w:t xml:space="preserve"> to work from or within other locations </w:t>
            </w:r>
            <w:r w:rsidRPr="00AA37A9">
              <w:rPr>
                <w:rFonts w:ascii="Avenir" w:hAnsi="Avenir"/>
                <w:color w:val="000000" w:themeColor="text1"/>
              </w:rPr>
              <w:t>to</w:t>
            </w:r>
            <w:r w:rsidR="00B77EC6">
              <w:rPr>
                <w:rFonts w:ascii="Avenir" w:hAnsi="Avenir"/>
                <w:color w:val="000000" w:themeColor="text1"/>
              </w:rPr>
              <w:t xml:space="preserve"> enable </w:t>
            </w:r>
            <w:r w:rsidR="00AE3BDB">
              <w:rPr>
                <w:rFonts w:ascii="Avenir" w:hAnsi="Avenir"/>
                <w:color w:val="000000" w:themeColor="text1"/>
              </w:rPr>
              <w:t>the provision of</w:t>
            </w:r>
            <w:r w:rsidR="00B77EC6">
              <w:rPr>
                <w:rFonts w:ascii="Avenir" w:hAnsi="Avenir"/>
                <w:color w:val="000000" w:themeColor="text1"/>
              </w:rPr>
              <w:t xml:space="preserve"> effective </w:t>
            </w:r>
            <w:r w:rsidRPr="00AA37A9">
              <w:rPr>
                <w:rFonts w:ascii="Avenir" w:hAnsi="Avenir"/>
                <w:color w:val="000000" w:themeColor="text1"/>
              </w:rPr>
              <w:t>support</w:t>
            </w:r>
            <w:r w:rsidR="00B77EC6">
              <w:rPr>
                <w:rFonts w:ascii="Avenir" w:hAnsi="Avenir"/>
                <w:color w:val="000000" w:themeColor="text1"/>
              </w:rPr>
              <w:t xml:space="preserve"> for</w:t>
            </w:r>
            <w:r w:rsidRPr="00AA37A9">
              <w:rPr>
                <w:rFonts w:ascii="Avenir" w:hAnsi="Avenir"/>
                <w:color w:val="000000" w:themeColor="text1"/>
              </w:rPr>
              <w:t xml:space="preserve"> the male survivor community</w:t>
            </w:r>
          </w:p>
        </w:tc>
      </w:tr>
      <w:tr w:rsidR="00C96901" w:rsidRPr="00032F9E" w14:paraId="57DEBFFF" w14:textId="77777777" w:rsidTr="00F97521">
        <w:tc>
          <w:tcPr>
            <w:tcW w:w="1541" w:type="dxa"/>
            <w:vMerge w:val="restart"/>
            <w:tcBorders>
              <w:right w:val="single" w:sz="12" w:space="0" w:color="17365D" w:themeColor="text2" w:themeShade="BF"/>
            </w:tcBorders>
          </w:tcPr>
          <w:p w14:paraId="41B74A33" w14:textId="77777777" w:rsidR="00C96901" w:rsidRPr="00032F9E" w:rsidRDefault="00C96901" w:rsidP="006C4B26">
            <w:pPr>
              <w:spacing w:before="240" w:after="120"/>
              <w:jc w:val="right"/>
              <w:rPr>
                <w:rFonts w:ascii="Avenir" w:hAnsi="Avenir"/>
                <w:color w:val="17365D" w:themeColor="text2" w:themeShade="BF"/>
              </w:rPr>
            </w:pPr>
            <w:r w:rsidRPr="00032F9E">
              <w:rPr>
                <w:rFonts w:ascii="Avenir" w:hAnsi="Avenir"/>
                <w:color w:val="17365D" w:themeColor="text2" w:themeShade="BF"/>
              </w:rPr>
              <w:t>Reporting Structure</w:t>
            </w:r>
          </w:p>
        </w:tc>
        <w:tc>
          <w:tcPr>
            <w:tcW w:w="1423" w:type="dxa"/>
            <w:tcBorders>
              <w:left w:val="single" w:sz="12" w:space="0" w:color="17365D" w:themeColor="text2" w:themeShade="BF"/>
              <w:right w:val="nil"/>
            </w:tcBorders>
          </w:tcPr>
          <w:p w14:paraId="2FA66AA3" w14:textId="77777777" w:rsidR="00C96901" w:rsidRPr="00032F9E" w:rsidRDefault="00C96901" w:rsidP="006C4B26">
            <w:pPr>
              <w:spacing w:before="240" w:after="120"/>
              <w:rPr>
                <w:rFonts w:ascii="Avenir" w:hAnsi="Avenir"/>
                <w:color w:val="17365D" w:themeColor="text2" w:themeShade="BF"/>
              </w:rPr>
            </w:pPr>
            <w:r w:rsidRPr="00032F9E">
              <w:rPr>
                <w:rFonts w:ascii="Avenir" w:hAnsi="Avenir"/>
                <w:color w:val="17365D" w:themeColor="text2" w:themeShade="BF"/>
              </w:rPr>
              <w:t>Manager:</w:t>
            </w:r>
          </w:p>
        </w:tc>
        <w:tc>
          <w:tcPr>
            <w:tcW w:w="6100" w:type="dxa"/>
            <w:tcBorders>
              <w:left w:val="nil"/>
            </w:tcBorders>
          </w:tcPr>
          <w:p w14:paraId="1E55AD1C" w14:textId="1F1FECD7" w:rsidR="00C96901" w:rsidRPr="00032F9E" w:rsidRDefault="008F3DB6" w:rsidP="006C4B26">
            <w:pPr>
              <w:spacing w:before="240" w:after="120"/>
              <w:rPr>
                <w:rFonts w:ascii="Avenir" w:hAnsi="Avenir"/>
              </w:rPr>
            </w:pPr>
            <w:r>
              <w:rPr>
                <w:rFonts w:ascii="Avenir" w:hAnsi="Avenir"/>
              </w:rPr>
              <w:t>Reporting Manager Position Title</w:t>
            </w:r>
          </w:p>
        </w:tc>
      </w:tr>
      <w:tr w:rsidR="00C96901" w:rsidRPr="00032F9E" w14:paraId="2AF1E2DE" w14:textId="77777777" w:rsidTr="00F97521">
        <w:tc>
          <w:tcPr>
            <w:tcW w:w="1541" w:type="dxa"/>
            <w:vMerge/>
            <w:tcBorders>
              <w:right w:val="single" w:sz="12" w:space="0" w:color="17365D" w:themeColor="text2" w:themeShade="BF"/>
            </w:tcBorders>
          </w:tcPr>
          <w:p w14:paraId="177875A7" w14:textId="77777777" w:rsidR="00C96901" w:rsidRPr="00032F9E" w:rsidRDefault="00C96901" w:rsidP="006C4B26">
            <w:pPr>
              <w:spacing w:before="240" w:after="120"/>
              <w:jc w:val="right"/>
              <w:rPr>
                <w:rFonts w:ascii="Avenir" w:hAnsi="Avenir"/>
                <w:color w:val="17365D" w:themeColor="text2" w:themeShade="BF"/>
              </w:rPr>
            </w:pPr>
          </w:p>
        </w:tc>
        <w:tc>
          <w:tcPr>
            <w:tcW w:w="1423" w:type="dxa"/>
            <w:tcBorders>
              <w:left w:val="single" w:sz="12" w:space="0" w:color="17365D" w:themeColor="text2" w:themeShade="BF"/>
              <w:right w:val="nil"/>
            </w:tcBorders>
          </w:tcPr>
          <w:p w14:paraId="03463D3F" w14:textId="77777777" w:rsidR="00C96901" w:rsidRPr="00032F9E" w:rsidRDefault="00C96901" w:rsidP="007A143D">
            <w:pPr>
              <w:spacing w:before="120" w:after="120"/>
              <w:rPr>
                <w:rFonts w:ascii="Avenir" w:hAnsi="Avenir"/>
                <w:color w:val="17365D" w:themeColor="text2" w:themeShade="BF"/>
              </w:rPr>
            </w:pPr>
            <w:r w:rsidRPr="00032F9E">
              <w:rPr>
                <w:rFonts w:ascii="Avenir" w:hAnsi="Avenir"/>
                <w:color w:val="17365D" w:themeColor="text2" w:themeShade="BF"/>
              </w:rPr>
              <w:t>Peers:</w:t>
            </w:r>
          </w:p>
        </w:tc>
        <w:tc>
          <w:tcPr>
            <w:tcW w:w="6100" w:type="dxa"/>
            <w:tcBorders>
              <w:left w:val="nil"/>
            </w:tcBorders>
          </w:tcPr>
          <w:p w14:paraId="38A8487E" w14:textId="3E0409E0" w:rsidR="00C96901" w:rsidRPr="00032F9E" w:rsidRDefault="00F97521" w:rsidP="00684F7F">
            <w:pPr>
              <w:spacing w:before="120" w:after="120"/>
              <w:rPr>
                <w:rFonts w:ascii="Avenir" w:hAnsi="Avenir"/>
              </w:rPr>
            </w:pPr>
            <w:r>
              <w:rPr>
                <w:rFonts w:ascii="Avenir" w:hAnsi="Avenir"/>
              </w:rPr>
              <w:t>Peer-workers</w:t>
            </w:r>
            <w:r w:rsidR="008F3DB6">
              <w:rPr>
                <w:rFonts w:ascii="Avenir" w:hAnsi="Avenir"/>
              </w:rPr>
              <w:t>, volunteers [Modify as required]</w:t>
            </w:r>
            <w:r w:rsidR="005430D7" w:rsidRPr="00032F9E">
              <w:rPr>
                <w:rFonts w:ascii="Avenir" w:hAnsi="Avenir"/>
              </w:rPr>
              <w:t xml:space="preserve"> </w:t>
            </w:r>
          </w:p>
        </w:tc>
      </w:tr>
      <w:tr w:rsidR="00C96901" w:rsidRPr="00032F9E" w14:paraId="2EBF116F" w14:textId="77777777" w:rsidTr="00F97521">
        <w:tc>
          <w:tcPr>
            <w:tcW w:w="1541" w:type="dxa"/>
            <w:vMerge/>
            <w:tcBorders>
              <w:right w:val="single" w:sz="12" w:space="0" w:color="17365D" w:themeColor="text2" w:themeShade="BF"/>
            </w:tcBorders>
          </w:tcPr>
          <w:p w14:paraId="1C992801" w14:textId="77777777" w:rsidR="00C96901" w:rsidRPr="00032F9E" w:rsidRDefault="00C96901" w:rsidP="006C4B26">
            <w:pPr>
              <w:spacing w:before="240" w:after="120"/>
              <w:jc w:val="right"/>
              <w:rPr>
                <w:rFonts w:ascii="Avenir" w:hAnsi="Avenir"/>
                <w:color w:val="17365D" w:themeColor="text2" w:themeShade="BF"/>
              </w:rPr>
            </w:pPr>
          </w:p>
        </w:tc>
        <w:tc>
          <w:tcPr>
            <w:tcW w:w="1423" w:type="dxa"/>
            <w:tcBorders>
              <w:left w:val="single" w:sz="12" w:space="0" w:color="17365D" w:themeColor="text2" w:themeShade="BF"/>
              <w:right w:val="nil"/>
            </w:tcBorders>
          </w:tcPr>
          <w:p w14:paraId="3AA08189" w14:textId="77777777" w:rsidR="00C96901" w:rsidRPr="00032F9E" w:rsidRDefault="00C96901" w:rsidP="007A143D">
            <w:pPr>
              <w:spacing w:before="120" w:after="120"/>
              <w:rPr>
                <w:rFonts w:ascii="Avenir" w:hAnsi="Avenir"/>
                <w:color w:val="17365D" w:themeColor="text2" w:themeShade="BF"/>
              </w:rPr>
            </w:pPr>
            <w:r w:rsidRPr="00032F9E">
              <w:rPr>
                <w:rFonts w:ascii="Avenir" w:hAnsi="Avenir"/>
                <w:color w:val="17365D" w:themeColor="text2" w:themeShade="BF"/>
              </w:rPr>
              <w:t>Direct Reports:</w:t>
            </w:r>
          </w:p>
        </w:tc>
        <w:tc>
          <w:tcPr>
            <w:tcW w:w="6100" w:type="dxa"/>
            <w:tcBorders>
              <w:left w:val="nil"/>
            </w:tcBorders>
          </w:tcPr>
          <w:p w14:paraId="3A963013" w14:textId="02CC6639" w:rsidR="00C96901" w:rsidRPr="00032F9E" w:rsidRDefault="008F3DB6" w:rsidP="00F467EB">
            <w:pPr>
              <w:spacing w:before="120" w:after="120"/>
              <w:rPr>
                <w:rFonts w:ascii="Avenir" w:hAnsi="Avenir"/>
              </w:rPr>
            </w:pPr>
            <w:r>
              <w:rPr>
                <w:rFonts w:ascii="Avenir" w:hAnsi="Avenir"/>
              </w:rPr>
              <w:t>Position Titles [As applicable]</w:t>
            </w:r>
          </w:p>
        </w:tc>
      </w:tr>
      <w:tr w:rsidR="00C96901" w:rsidRPr="00032F9E" w14:paraId="3CFD8752" w14:textId="77777777" w:rsidTr="00F97521">
        <w:tc>
          <w:tcPr>
            <w:tcW w:w="1541" w:type="dxa"/>
            <w:vMerge w:val="restart"/>
            <w:tcBorders>
              <w:right w:val="single" w:sz="12" w:space="0" w:color="17365D" w:themeColor="text2" w:themeShade="BF"/>
            </w:tcBorders>
          </w:tcPr>
          <w:p w14:paraId="730CA291" w14:textId="77777777" w:rsidR="00C96901" w:rsidRPr="00032F9E" w:rsidRDefault="00C96901" w:rsidP="006C4B26">
            <w:pPr>
              <w:spacing w:before="240" w:after="120"/>
              <w:jc w:val="right"/>
              <w:rPr>
                <w:rFonts w:ascii="Avenir" w:hAnsi="Avenir"/>
                <w:color w:val="17365D" w:themeColor="text2" w:themeShade="BF"/>
              </w:rPr>
            </w:pPr>
            <w:r w:rsidRPr="00032F9E">
              <w:rPr>
                <w:rFonts w:ascii="Avenir" w:hAnsi="Avenir"/>
                <w:color w:val="17365D" w:themeColor="text2" w:themeShade="BF"/>
              </w:rPr>
              <w:t>Key Relationships</w:t>
            </w:r>
          </w:p>
        </w:tc>
        <w:tc>
          <w:tcPr>
            <w:tcW w:w="1423" w:type="dxa"/>
            <w:tcBorders>
              <w:left w:val="single" w:sz="12" w:space="0" w:color="17365D" w:themeColor="text2" w:themeShade="BF"/>
              <w:right w:val="nil"/>
            </w:tcBorders>
          </w:tcPr>
          <w:p w14:paraId="46C58D4F" w14:textId="77777777" w:rsidR="00C96901" w:rsidRPr="00032F9E" w:rsidRDefault="00AD1924" w:rsidP="006C4B26">
            <w:pPr>
              <w:spacing w:before="240" w:after="120"/>
              <w:rPr>
                <w:rFonts w:ascii="Avenir" w:hAnsi="Avenir"/>
                <w:color w:val="17365D" w:themeColor="text2" w:themeShade="BF"/>
              </w:rPr>
            </w:pPr>
            <w:r w:rsidRPr="00032F9E">
              <w:rPr>
                <w:rFonts w:ascii="Avenir" w:hAnsi="Avenir"/>
                <w:color w:val="17365D" w:themeColor="text2" w:themeShade="BF"/>
              </w:rPr>
              <w:t>Internal:</w:t>
            </w:r>
          </w:p>
        </w:tc>
        <w:tc>
          <w:tcPr>
            <w:tcW w:w="6100" w:type="dxa"/>
            <w:tcBorders>
              <w:left w:val="nil"/>
            </w:tcBorders>
          </w:tcPr>
          <w:p w14:paraId="23CAFAA0" w14:textId="1C7A6F1B" w:rsidR="00C96901" w:rsidRPr="00032F9E" w:rsidRDefault="00F97521" w:rsidP="0072611B">
            <w:pPr>
              <w:spacing w:before="240" w:after="120"/>
              <w:rPr>
                <w:rFonts w:ascii="Avenir" w:hAnsi="Avenir"/>
              </w:rPr>
            </w:pPr>
            <w:r>
              <w:rPr>
                <w:rFonts w:ascii="Avenir" w:hAnsi="Avenir"/>
              </w:rPr>
              <w:t>Trustees</w:t>
            </w:r>
            <w:r w:rsidR="008E02EF" w:rsidRPr="00032F9E">
              <w:rPr>
                <w:rFonts w:ascii="Avenir" w:hAnsi="Avenir"/>
              </w:rPr>
              <w:t xml:space="preserve">, </w:t>
            </w:r>
            <w:r w:rsidR="00C96901" w:rsidRPr="00032F9E">
              <w:rPr>
                <w:rFonts w:ascii="Avenir" w:hAnsi="Avenir"/>
              </w:rPr>
              <w:t xml:space="preserve">staff including </w:t>
            </w:r>
            <w:r w:rsidR="0069165A">
              <w:rPr>
                <w:rFonts w:ascii="Avenir" w:hAnsi="Avenir"/>
              </w:rPr>
              <w:t xml:space="preserve">volunteers, </w:t>
            </w:r>
            <w:r w:rsidR="00C96901" w:rsidRPr="00032F9E">
              <w:rPr>
                <w:rFonts w:ascii="Avenir" w:hAnsi="Avenir"/>
              </w:rPr>
              <w:t>contractors</w:t>
            </w:r>
            <w:r w:rsidR="0072611B" w:rsidRPr="00032F9E">
              <w:rPr>
                <w:rFonts w:ascii="Avenir" w:hAnsi="Avenir"/>
              </w:rPr>
              <w:t xml:space="preserve"> and consultants</w:t>
            </w:r>
            <w:r w:rsidR="0069165A">
              <w:rPr>
                <w:rFonts w:ascii="Avenir" w:hAnsi="Avenir"/>
              </w:rPr>
              <w:t xml:space="preserve">; </w:t>
            </w:r>
            <w:r w:rsidR="008F3DB6">
              <w:rPr>
                <w:rFonts w:ascii="Avenir" w:hAnsi="Avenir"/>
              </w:rPr>
              <w:t xml:space="preserve">[Include others as appropriate] </w:t>
            </w:r>
          </w:p>
        </w:tc>
      </w:tr>
      <w:tr w:rsidR="00C96901" w:rsidRPr="00032F9E" w14:paraId="44971882" w14:textId="77777777" w:rsidTr="00F97521">
        <w:tc>
          <w:tcPr>
            <w:tcW w:w="1541" w:type="dxa"/>
            <w:vMerge/>
            <w:tcBorders>
              <w:right w:val="single" w:sz="12" w:space="0" w:color="17365D" w:themeColor="text2" w:themeShade="BF"/>
            </w:tcBorders>
          </w:tcPr>
          <w:p w14:paraId="653D1B4B" w14:textId="77777777" w:rsidR="00C96901" w:rsidRPr="00032F9E" w:rsidRDefault="00C96901" w:rsidP="006C4B26">
            <w:pPr>
              <w:spacing w:before="240" w:after="120"/>
              <w:jc w:val="right"/>
              <w:rPr>
                <w:rFonts w:ascii="Avenir" w:hAnsi="Avenir"/>
                <w:color w:val="17365D" w:themeColor="text2" w:themeShade="BF"/>
              </w:rPr>
            </w:pPr>
          </w:p>
        </w:tc>
        <w:tc>
          <w:tcPr>
            <w:tcW w:w="1423" w:type="dxa"/>
            <w:tcBorders>
              <w:left w:val="single" w:sz="12" w:space="0" w:color="17365D" w:themeColor="text2" w:themeShade="BF"/>
              <w:right w:val="nil"/>
            </w:tcBorders>
          </w:tcPr>
          <w:p w14:paraId="744D0986" w14:textId="77777777" w:rsidR="00C96901" w:rsidRPr="00032F9E" w:rsidRDefault="00AD1924" w:rsidP="007A143D">
            <w:pPr>
              <w:spacing w:before="120" w:after="120"/>
              <w:rPr>
                <w:rFonts w:ascii="Avenir" w:hAnsi="Avenir"/>
                <w:color w:val="17365D" w:themeColor="text2" w:themeShade="BF"/>
              </w:rPr>
            </w:pPr>
            <w:r w:rsidRPr="00032F9E">
              <w:rPr>
                <w:rFonts w:ascii="Avenir" w:hAnsi="Avenir"/>
                <w:color w:val="17365D" w:themeColor="text2" w:themeShade="BF"/>
              </w:rPr>
              <w:t>External:</w:t>
            </w:r>
          </w:p>
        </w:tc>
        <w:tc>
          <w:tcPr>
            <w:tcW w:w="6100" w:type="dxa"/>
            <w:tcBorders>
              <w:left w:val="nil"/>
            </w:tcBorders>
          </w:tcPr>
          <w:p w14:paraId="4A734E7E" w14:textId="7FDFF210" w:rsidR="00C96901" w:rsidRPr="00032F9E" w:rsidRDefault="00F97521" w:rsidP="00F467EB">
            <w:pPr>
              <w:spacing w:before="120" w:after="120"/>
              <w:rPr>
                <w:rFonts w:ascii="Avenir" w:hAnsi="Avenir"/>
              </w:rPr>
            </w:pPr>
            <w:r>
              <w:rPr>
                <w:rFonts w:ascii="Avenir" w:hAnsi="Avenir"/>
              </w:rPr>
              <w:t xml:space="preserve">Male survivor clients and community at large; </w:t>
            </w:r>
            <w:r w:rsidR="008F3DB6">
              <w:rPr>
                <w:rFonts w:ascii="Avenir" w:hAnsi="Avenir"/>
              </w:rPr>
              <w:t xml:space="preserve">ON </w:t>
            </w:r>
            <w:r>
              <w:rPr>
                <w:rFonts w:ascii="Avenir" w:hAnsi="Avenir"/>
              </w:rPr>
              <w:t xml:space="preserve">Management and staff, </w:t>
            </w:r>
            <w:r w:rsidR="00C96901" w:rsidRPr="00032F9E">
              <w:rPr>
                <w:rFonts w:ascii="Avenir" w:hAnsi="Avenir"/>
              </w:rPr>
              <w:t xml:space="preserve">sponsors and funders, </w:t>
            </w:r>
            <w:r w:rsidR="00F467EB" w:rsidRPr="00032F9E">
              <w:rPr>
                <w:rFonts w:ascii="Avenir" w:hAnsi="Avenir"/>
              </w:rPr>
              <w:t>suppliers</w:t>
            </w:r>
            <w:r w:rsidR="0069165A">
              <w:rPr>
                <w:rFonts w:ascii="Avenir" w:hAnsi="Avenir"/>
              </w:rPr>
              <w:t>; Peer workers from other MSA Member Organisations</w:t>
            </w:r>
            <w:r w:rsidR="00A91B04" w:rsidRPr="00032F9E">
              <w:rPr>
                <w:rFonts w:ascii="Avenir" w:hAnsi="Avenir"/>
              </w:rPr>
              <w:t>.</w:t>
            </w:r>
          </w:p>
        </w:tc>
      </w:tr>
      <w:tr w:rsidR="00C96901" w:rsidRPr="00032F9E" w14:paraId="03B020B2" w14:textId="77777777" w:rsidTr="00F97521">
        <w:tc>
          <w:tcPr>
            <w:tcW w:w="1541" w:type="dxa"/>
            <w:tcBorders>
              <w:right w:val="single" w:sz="12" w:space="0" w:color="17365D" w:themeColor="text2" w:themeShade="BF"/>
            </w:tcBorders>
          </w:tcPr>
          <w:p w14:paraId="7393F9CE" w14:textId="77777777" w:rsidR="00C96901" w:rsidRPr="00032F9E" w:rsidRDefault="00C96901" w:rsidP="006C4B26">
            <w:pPr>
              <w:spacing w:before="240" w:after="120"/>
              <w:jc w:val="right"/>
              <w:rPr>
                <w:rFonts w:ascii="Avenir" w:hAnsi="Avenir"/>
                <w:color w:val="17365D" w:themeColor="text2" w:themeShade="BF"/>
              </w:rPr>
            </w:pPr>
            <w:r w:rsidRPr="00032F9E">
              <w:rPr>
                <w:rFonts w:ascii="Avenir" w:hAnsi="Avenir"/>
                <w:color w:val="17365D" w:themeColor="text2" w:themeShade="BF"/>
              </w:rPr>
              <w:t>Delegations &amp; Authorities</w:t>
            </w:r>
          </w:p>
        </w:tc>
        <w:tc>
          <w:tcPr>
            <w:tcW w:w="1423" w:type="dxa"/>
            <w:tcBorders>
              <w:left w:val="single" w:sz="12" w:space="0" w:color="17365D" w:themeColor="text2" w:themeShade="BF"/>
              <w:right w:val="nil"/>
            </w:tcBorders>
          </w:tcPr>
          <w:p w14:paraId="0EE35816" w14:textId="77777777" w:rsidR="00C96901" w:rsidRPr="00032F9E" w:rsidRDefault="00AD1924" w:rsidP="006C4B26">
            <w:pPr>
              <w:spacing w:before="240" w:after="120"/>
              <w:rPr>
                <w:rFonts w:ascii="Avenir" w:hAnsi="Avenir"/>
                <w:color w:val="17365D" w:themeColor="text2" w:themeShade="BF"/>
              </w:rPr>
            </w:pPr>
            <w:r w:rsidRPr="00032F9E">
              <w:rPr>
                <w:rFonts w:ascii="Avenir" w:hAnsi="Avenir"/>
                <w:color w:val="17365D" w:themeColor="text2" w:themeShade="BF"/>
              </w:rPr>
              <w:t>Delegation Level</w:t>
            </w:r>
          </w:p>
        </w:tc>
        <w:tc>
          <w:tcPr>
            <w:tcW w:w="6100" w:type="dxa"/>
            <w:tcBorders>
              <w:left w:val="nil"/>
            </w:tcBorders>
          </w:tcPr>
          <w:p w14:paraId="42B70E65" w14:textId="6A29600C" w:rsidR="00C96901" w:rsidRPr="00032F9E" w:rsidRDefault="008F3DB6" w:rsidP="00F467EB">
            <w:pPr>
              <w:spacing w:before="240" w:after="120"/>
              <w:rPr>
                <w:rFonts w:ascii="Avenir" w:hAnsi="Avenir"/>
              </w:rPr>
            </w:pPr>
            <w:r>
              <w:rPr>
                <w:rFonts w:ascii="Avenir" w:hAnsi="Avenir"/>
              </w:rPr>
              <w:t>[Reference]</w:t>
            </w:r>
            <w:r w:rsidR="008E02EF" w:rsidRPr="00032F9E">
              <w:rPr>
                <w:rFonts w:ascii="Avenir" w:hAnsi="Avenir"/>
              </w:rPr>
              <w:t xml:space="preserve"> </w:t>
            </w:r>
            <w:r w:rsidR="00C96901" w:rsidRPr="00032F9E">
              <w:rPr>
                <w:rFonts w:ascii="Avenir" w:hAnsi="Avenir"/>
              </w:rPr>
              <w:t xml:space="preserve">– </w:t>
            </w:r>
            <w:r>
              <w:rPr>
                <w:rFonts w:ascii="Avenir" w:hAnsi="Avenir"/>
                <w:i/>
              </w:rPr>
              <w:t>ON</w:t>
            </w:r>
            <w:r w:rsidR="00F467EB" w:rsidRPr="00032F9E">
              <w:rPr>
                <w:rFonts w:ascii="Avenir" w:hAnsi="Avenir"/>
                <w:i/>
              </w:rPr>
              <w:t xml:space="preserve"> </w:t>
            </w:r>
            <w:r w:rsidR="00C96901" w:rsidRPr="00032F9E">
              <w:rPr>
                <w:rFonts w:ascii="Avenir" w:hAnsi="Avenir"/>
                <w:i/>
              </w:rPr>
              <w:t>Delegations Framework</w:t>
            </w:r>
          </w:p>
        </w:tc>
      </w:tr>
    </w:tbl>
    <w:p w14:paraId="5BDA3B6B" w14:textId="18272E9A" w:rsidR="001707EA" w:rsidRPr="00032F9E" w:rsidRDefault="001707EA">
      <w:pPr>
        <w:rPr>
          <w:rFonts w:ascii="Avenir" w:hAnsi="Avenir"/>
        </w:rPr>
      </w:pPr>
    </w:p>
    <w:p w14:paraId="32339613" w14:textId="77777777" w:rsidR="001707EA" w:rsidRPr="00032F9E" w:rsidRDefault="001707EA">
      <w:pPr>
        <w:rPr>
          <w:rFonts w:ascii="Avenir" w:hAnsi="Avenir"/>
        </w:rPr>
      </w:pPr>
      <w:r w:rsidRPr="00032F9E">
        <w:rPr>
          <w:rFonts w:ascii="Avenir" w:hAnsi="Avenir"/>
        </w:rPr>
        <w:br w:type="page"/>
      </w:r>
    </w:p>
    <w:p w14:paraId="03A2D08C" w14:textId="68B4B823" w:rsidR="001707EA" w:rsidRPr="00032F9E" w:rsidRDefault="0055580A" w:rsidP="00835CE2">
      <w:pPr>
        <w:spacing w:before="120" w:after="240"/>
        <w:rPr>
          <w:rFonts w:ascii="Avenir" w:hAnsi="Avenir"/>
          <w:color w:val="17365D" w:themeColor="text2" w:themeShade="BF"/>
          <w:sz w:val="24"/>
        </w:rPr>
      </w:pPr>
      <w:r w:rsidRPr="00032F9E">
        <w:rPr>
          <w:rFonts w:ascii="Avenir" w:hAnsi="Avenir"/>
          <w:color w:val="17365D" w:themeColor="text2" w:themeShade="BF"/>
          <w:sz w:val="24"/>
        </w:rPr>
        <w:lastRenderedPageBreak/>
        <w:t>ROLE</w:t>
      </w:r>
      <w:r w:rsidR="001707EA" w:rsidRPr="00032F9E">
        <w:rPr>
          <w:rFonts w:ascii="Avenir" w:hAnsi="Avenir"/>
          <w:color w:val="17365D" w:themeColor="text2" w:themeShade="BF"/>
          <w:sz w:val="24"/>
        </w:rPr>
        <w:t xml:space="preserve"> DEFINITION</w:t>
      </w:r>
    </w:p>
    <w:p w14:paraId="4E571BE2" w14:textId="771CE223" w:rsidR="00092B92" w:rsidRPr="00032F9E" w:rsidRDefault="00092B92" w:rsidP="00835CE2">
      <w:pPr>
        <w:spacing w:before="120" w:after="120"/>
        <w:rPr>
          <w:rFonts w:ascii="Avenir" w:hAnsi="Avenir"/>
          <w:i/>
        </w:rPr>
      </w:pPr>
      <w:r w:rsidRPr="00032F9E">
        <w:rPr>
          <w:rFonts w:ascii="Avenir" w:hAnsi="Avenir"/>
          <w:i/>
          <w:color w:val="17365D" w:themeColor="text2" w:themeShade="BF"/>
        </w:rPr>
        <w:t>Please Note:</w:t>
      </w:r>
      <w:r w:rsidRPr="00032F9E">
        <w:rPr>
          <w:rFonts w:ascii="Avenir" w:hAnsi="Avenir"/>
          <w:i/>
          <w:color w:val="800000"/>
        </w:rPr>
        <w:t xml:space="preserve"> </w:t>
      </w:r>
      <w:r w:rsidR="004D6833" w:rsidRPr="00032F9E">
        <w:rPr>
          <w:rFonts w:ascii="Avenir" w:hAnsi="Avenir"/>
          <w:i/>
        </w:rPr>
        <w:t xml:space="preserve">This position definition does not describe the detailed activities to perform this role. This is to encourage flexible work practices and to accommodate changes in the balance of activities in line with the needs of the </w:t>
      </w:r>
      <w:r w:rsidR="00F467EB" w:rsidRPr="00032F9E">
        <w:rPr>
          <w:rFonts w:ascii="Avenir" w:hAnsi="Avenir"/>
          <w:i/>
        </w:rPr>
        <w:t>organisation</w:t>
      </w:r>
      <w:r w:rsidR="004D6833" w:rsidRPr="00032F9E">
        <w:rPr>
          <w:rFonts w:ascii="Avenir" w:hAnsi="Aveni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12" w:space="0" w:color="800000"/>
        </w:tblBorders>
        <w:tblLayout w:type="fixed"/>
        <w:tblLook w:val="04A0" w:firstRow="1" w:lastRow="0" w:firstColumn="1" w:lastColumn="0" w:noHBand="0" w:noVBand="1"/>
      </w:tblPr>
      <w:tblGrid>
        <w:gridCol w:w="1843"/>
        <w:gridCol w:w="4536"/>
        <w:gridCol w:w="2683"/>
      </w:tblGrid>
      <w:tr w:rsidR="001707EA" w:rsidRPr="00032F9E" w14:paraId="34472878" w14:textId="77777777" w:rsidTr="00F97521">
        <w:trPr>
          <w:tblHeader/>
        </w:trPr>
        <w:tc>
          <w:tcPr>
            <w:tcW w:w="1843" w:type="dxa"/>
            <w:tcBorders>
              <w:top w:val="single" w:sz="12" w:space="0" w:color="17365D" w:themeColor="text2" w:themeShade="BF"/>
              <w:bottom w:val="single" w:sz="12" w:space="0" w:color="002060"/>
              <w:right w:val="nil"/>
            </w:tcBorders>
            <w:shd w:val="clear" w:color="auto" w:fill="F3F3F3"/>
          </w:tcPr>
          <w:p w14:paraId="16E304A3" w14:textId="234C7055" w:rsidR="00C96901" w:rsidRPr="00032F9E" w:rsidRDefault="00F467EB" w:rsidP="00835CE2">
            <w:pPr>
              <w:spacing w:before="60" w:after="60"/>
              <w:jc w:val="center"/>
              <w:rPr>
                <w:rFonts w:ascii="Avenir" w:hAnsi="Avenir"/>
                <w:color w:val="17365D" w:themeColor="text2" w:themeShade="BF"/>
              </w:rPr>
            </w:pPr>
            <w:r w:rsidRPr="00032F9E">
              <w:rPr>
                <w:rFonts w:ascii="Avenir" w:hAnsi="Avenir"/>
                <w:color w:val="17365D" w:themeColor="text2" w:themeShade="BF"/>
              </w:rPr>
              <w:t>Organisation</w:t>
            </w:r>
            <w:r w:rsidR="001707EA" w:rsidRPr="00032F9E">
              <w:rPr>
                <w:rFonts w:ascii="Avenir" w:hAnsi="Avenir"/>
                <w:color w:val="17365D" w:themeColor="text2" w:themeShade="BF"/>
              </w:rPr>
              <w:t xml:space="preserve"> Outcomes</w:t>
            </w:r>
          </w:p>
        </w:tc>
        <w:tc>
          <w:tcPr>
            <w:tcW w:w="4536" w:type="dxa"/>
            <w:tcBorders>
              <w:top w:val="single" w:sz="12" w:space="0" w:color="17365D" w:themeColor="text2" w:themeShade="BF"/>
              <w:left w:val="nil"/>
              <w:bottom w:val="nil"/>
              <w:right w:val="nil"/>
            </w:tcBorders>
            <w:shd w:val="clear" w:color="auto" w:fill="F3F3F3"/>
          </w:tcPr>
          <w:p w14:paraId="1E35AEFE" w14:textId="5E65D235" w:rsidR="00C96901" w:rsidRPr="00032F9E" w:rsidRDefault="001707EA" w:rsidP="00835CE2">
            <w:pPr>
              <w:spacing w:before="60" w:after="60"/>
              <w:rPr>
                <w:rFonts w:ascii="Avenir" w:hAnsi="Avenir"/>
                <w:color w:val="17365D" w:themeColor="text2" w:themeShade="BF"/>
              </w:rPr>
            </w:pPr>
            <w:r w:rsidRPr="00032F9E">
              <w:rPr>
                <w:rFonts w:ascii="Avenir" w:hAnsi="Avenir"/>
                <w:color w:val="17365D" w:themeColor="text2" w:themeShade="BF"/>
              </w:rPr>
              <w:t>Position Activities</w:t>
            </w:r>
          </w:p>
        </w:tc>
        <w:tc>
          <w:tcPr>
            <w:tcW w:w="2683" w:type="dxa"/>
            <w:tcBorders>
              <w:top w:val="single" w:sz="12" w:space="0" w:color="17365D" w:themeColor="text2" w:themeShade="BF"/>
              <w:left w:val="nil"/>
              <w:bottom w:val="nil"/>
            </w:tcBorders>
            <w:shd w:val="clear" w:color="auto" w:fill="F3F3F3"/>
          </w:tcPr>
          <w:p w14:paraId="0C870E95" w14:textId="16C08E72" w:rsidR="00C96901" w:rsidRPr="00032F9E" w:rsidRDefault="001707EA" w:rsidP="00835CE2">
            <w:pPr>
              <w:spacing w:before="60" w:after="60"/>
              <w:rPr>
                <w:rFonts w:ascii="Avenir" w:hAnsi="Avenir"/>
                <w:color w:val="17365D" w:themeColor="text2" w:themeShade="BF"/>
              </w:rPr>
            </w:pPr>
            <w:r w:rsidRPr="00032F9E">
              <w:rPr>
                <w:rFonts w:ascii="Avenir" w:hAnsi="Avenir"/>
                <w:color w:val="17365D" w:themeColor="text2" w:themeShade="BF"/>
              </w:rPr>
              <w:t>Performance Indicators</w:t>
            </w:r>
            <w:r w:rsidR="004D6833" w:rsidRPr="00032F9E">
              <w:rPr>
                <w:rFonts w:ascii="Avenir" w:hAnsi="Avenir"/>
                <w:color w:val="17365D" w:themeColor="text2" w:themeShade="BF"/>
              </w:rPr>
              <w:t xml:space="preserve"> (Outcomes)</w:t>
            </w:r>
          </w:p>
        </w:tc>
      </w:tr>
      <w:tr w:rsidR="00927B2D" w:rsidRPr="00032F9E" w14:paraId="3EAB15D0" w14:textId="77777777" w:rsidTr="00F97521">
        <w:tc>
          <w:tcPr>
            <w:tcW w:w="1843" w:type="dxa"/>
            <w:vMerge w:val="restart"/>
            <w:tcBorders>
              <w:top w:val="single" w:sz="12" w:space="0" w:color="002060"/>
              <w:right w:val="nil"/>
            </w:tcBorders>
          </w:tcPr>
          <w:p w14:paraId="108760FA" w14:textId="0FBD5F0F" w:rsidR="00927B2D" w:rsidRPr="00032F9E" w:rsidRDefault="00927B2D" w:rsidP="00927B2D">
            <w:pPr>
              <w:spacing w:before="120" w:after="60"/>
              <w:jc w:val="right"/>
              <w:rPr>
                <w:rFonts w:ascii="Avenir" w:hAnsi="Avenir"/>
                <w:color w:val="17365D" w:themeColor="text2" w:themeShade="BF"/>
              </w:rPr>
            </w:pPr>
            <w:r>
              <w:rPr>
                <w:rFonts w:ascii="Avenir" w:hAnsi="Avenir"/>
                <w:color w:val="17365D" w:themeColor="text2" w:themeShade="BF"/>
              </w:rPr>
              <w:t xml:space="preserve">Developing and sustaining an effective and high-quality </w:t>
            </w:r>
            <w:r w:rsidR="00F24096">
              <w:rPr>
                <w:rFonts w:ascii="Avenir" w:hAnsi="Avenir"/>
                <w:color w:val="17365D" w:themeColor="text2" w:themeShade="BF"/>
              </w:rPr>
              <w:t xml:space="preserve">purposeful </w:t>
            </w:r>
            <w:r>
              <w:rPr>
                <w:rFonts w:ascii="Avenir" w:hAnsi="Avenir"/>
                <w:color w:val="17365D" w:themeColor="text2" w:themeShade="BF"/>
              </w:rPr>
              <w:t xml:space="preserve">peer </w:t>
            </w:r>
            <w:r w:rsidR="00F24096">
              <w:rPr>
                <w:rFonts w:ascii="Avenir" w:hAnsi="Avenir"/>
                <w:color w:val="17365D" w:themeColor="text2" w:themeShade="BF"/>
              </w:rPr>
              <w:t>support service</w:t>
            </w:r>
            <w:r>
              <w:rPr>
                <w:rFonts w:ascii="Avenir" w:hAnsi="Avenir"/>
                <w:color w:val="17365D" w:themeColor="text2" w:themeShade="BF"/>
              </w:rPr>
              <w:t xml:space="preserve"> for the local male survivor community</w:t>
            </w:r>
          </w:p>
        </w:tc>
        <w:tc>
          <w:tcPr>
            <w:tcW w:w="4536" w:type="dxa"/>
            <w:tcBorders>
              <w:top w:val="single" w:sz="12" w:space="0" w:color="17365D" w:themeColor="text2" w:themeShade="BF"/>
              <w:left w:val="nil"/>
              <w:bottom w:val="single" w:sz="12" w:space="0" w:color="17365D" w:themeColor="text2" w:themeShade="BF"/>
              <w:right w:val="nil"/>
            </w:tcBorders>
          </w:tcPr>
          <w:p w14:paraId="34A00C2C" w14:textId="5C313A20" w:rsidR="00927B2D" w:rsidRPr="00032F9E" w:rsidRDefault="00D11562" w:rsidP="00927B2D">
            <w:pPr>
              <w:spacing w:before="120" w:after="120"/>
              <w:rPr>
                <w:rFonts w:ascii="Avenir" w:hAnsi="Avenir"/>
              </w:rPr>
            </w:pPr>
            <w:r>
              <w:rPr>
                <w:rFonts w:ascii="Avenir" w:hAnsi="Avenir"/>
              </w:rPr>
              <w:t>Work effectively with ON management and staff to e</w:t>
            </w:r>
            <w:r w:rsidR="00927B2D">
              <w:rPr>
                <w:rFonts w:ascii="Avenir" w:hAnsi="Avenir"/>
              </w:rPr>
              <w:t xml:space="preserve">nsure </w:t>
            </w:r>
            <w:r>
              <w:rPr>
                <w:rFonts w:ascii="Avenir" w:hAnsi="Avenir"/>
              </w:rPr>
              <w:t>the availability of</w:t>
            </w:r>
            <w:r w:rsidR="00927B2D">
              <w:rPr>
                <w:rFonts w:ascii="Avenir" w:hAnsi="Avenir"/>
              </w:rPr>
              <w:t xml:space="preserve"> a high-quality </w:t>
            </w:r>
            <w:r w:rsidR="00F24096">
              <w:rPr>
                <w:rFonts w:ascii="Avenir" w:hAnsi="Avenir"/>
              </w:rPr>
              <w:t>purposeful</w:t>
            </w:r>
            <w:r w:rsidR="00927B2D">
              <w:rPr>
                <w:rFonts w:ascii="Avenir" w:hAnsi="Avenir"/>
              </w:rPr>
              <w:t xml:space="preserve"> peer support service, </w:t>
            </w:r>
            <w:r>
              <w:rPr>
                <w:rFonts w:ascii="Avenir" w:hAnsi="Avenir"/>
              </w:rPr>
              <w:t>with</w:t>
            </w:r>
            <w:r w:rsidR="00927B2D">
              <w:rPr>
                <w:rFonts w:ascii="Avenir" w:hAnsi="Avenir"/>
              </w:rPr>
              <w:t xml:space="preserve"> access to appropriate referral services and </w:t>
            </w:r>
            <w:r>
              <w:rPr>
                <w:rFonts w:ascii="Avenir" w:hAnsi="Avenir"/>
              </w:rPr>
              <w:t>support the development of</w:t>
            </w:r>
            <w:r w:rsidR="00927B2D">
              <w:rPr>
                <w:rFonts w:ascii="Avenir" w:hAnsi="Avenir"/>
              </w:rPr>
              <w:t xml:space="preserve"> other support services</w:t>
            </w:r>
            <w:r w:rsidR="00927B2D">
              <w:rPr>
                <w:rStyle w:val="FootnoteReference"/>
                <w:rFonts w:ascii="Avenir" w:hAnsi="Avenir"/>
              </w:rPr>
              <w:footnoteReference w:id="1"/>
            </w:r>
            <w:r w:rsidR="00927B2D">
              <w:rPr>
                <w:rFonts w:ascii="Avenir" w:hAnsi="Avenir"/>
              </w:rPr>
              <w:t xml:space="preserve"> for male survivors</w:t>
            </w:r>
          </w:p>
        </w:tc>
        <w:tc>
          <w:tcPr>
            <w:tcW w:w="2683" w:type="dxa"/>
            <w:tcBorders>
              <w:top w:val="single" w:sz="12" w:space="0" w:color="17365D" w:themeColor="text2" w:themeShade="BF"/>
              <w:left w:val="nil"/>
              <w:bottom w:val="single" w:sz="12" w:space="0" w:color="17365D" w:themeColor="text2" w:themeShade="BF"/>
            </w:tcBorders>
          </w:tcPr>
          <w:p w14:paraId="7AFFB40B" w14:textId="1AACE6B5" w:rsidR="00927B2D" w:rsidRPr="00032F9E" w:rsidRDefault="00927B2D" w:rsidP="00927B2D">
            <w:pPr>
              <w:spacing w:before="120" w:after="120"/>
              <w:rPr>
                <w:rFonts w:ascii="Avenir" w:hAnsi="Avenir"/>
              </w:rPr>
            </w:pPr>
            <w:r w:rsidRPr="00032F9E">
              <w:rPr>
                <w:rFonts w:ascii="Avenir" w:hAnsi="Avenir"/>
              </w:rPr>
              <w:t xml:space="preserve">Feedback from </w:t>
            </w:r>
            <w:r>
              <w:rPr>
                <w:rFonts w:ascii="Avenir" w:hAnsi="Avenir"/>
              </w:rPr>
              <w:t>clients and service records indicate a high level of satisfaction with the range of supports services offered</w:t>
            </w:r>
          </w:p>
        </w:tc>
      </w:tr>
      <w:tr w:rsidR="000C2372" w:rsidRPr="00032F9E" w14:paraId="48FC1F47" w14:textId="77777777" w:rsidTr="00F97521">
        <w:trPr>
          <w:trHeight w:val="955"/>
        </w:trPr>
        <w:tc>
          <w:tcPr>
            <w:tcW w:w="1843" w:type="dxa"/>
            <w:vMerge/>
            <w:tcBorders>
              <w:bottom w:val="single" w:sz="12" w:space="0" w:color="17365D" w:themeColor="text2" w:themeShade="BF"/>
              <w:right w:val="nil"/>
            </w:tcBorders>
          </w:tcPr>
          <w:p w14:paraId="57736C0C" w14:textId="77777777" w:rsidR="000C2372" w:rsidRPr="00032F9E" w:rsidRDefault="000C2372" w:rsidP="000C2372">
            <w:pPr>
              <w:spacing w:before="120" w:after="60"/>
              <w:jc w:val="right"/>
              <w:rPr>
                <w:rFonts w:ascii="Avenir" w:hAnsi="Avenir"/>
                <w:color w:val="17365D" w:themeColor="text2" w:themeShade="BF"/>
              </w:rPr>
            </w:pPr>
          </w:p>
        </w:tc>
        <w:tc>
          <w:tcPr>
            <w:tcW w:w="4536" w:type="dxa"/>
            <w:tcBorders>
              <w:top w:val="single" w:sz="12" w:space="0" w:color="17365D" w:themeColor="text2" w:themeShade="BF"/>
              <w:left w:val="nil"/>
              <w:bottom w:val="single" w:sz="12" w:space="0" w:color="17365D" w:themeColor="text2" w:themeShade="BF"/>
              <w:right w:val="nil"/>
            </w:tcBorders>
          </w:tcPr>
          <w:p w14:paraId="0204FF6D" w14:textId="6C89BE9B" w:rsidR="000C2372" w:rsidRPr="00032F9E" w:rsidRDefault="00927B2D" w:rsidP="00032F9E">
            <w:pPr>
              <w:spacing w:before="120" w:after="120"/>
              <w:rPr>
                <w:rFonts w:ascii="Avenir" w:hAnsi="Avenir"/>
              </w:rPr>
            </w:pPr>
            <w:r>
              <w:rPr>
                <w:rFonts w:ascii="Avenir" w:hAnsi="Avenir"/>
              </w:rPr>
              <w:t>Maintain accurate and timely records of all service contacts with male survivors as required in peer support guidelines and Government contractual requirement</w:t>
            </w:r>
          </w:p>
        </w:tc>
        <w:tc>
          <w:tcPr>
            <w:tcW w:w="2683" w:type="dxa"/>
            <w:tcBorders>
              <w:top w:val="single" w:sz="12" w:space="0" w:color="17365D" w:themeColor="text2" w:themeShade="BF"/>
              <w:left w:val="nil"/>
              <w:bottom w:val="single" w:sz="12" w:space="0" w:color="17365D" w:themeColor="text2" w:themeShade="BF"/>
            </w:tcBorders>
          </w:tcPr>
          <w:p w14:paraId="14C79DC4" w14:textId="5D41BC90" w:rsidR="000C2372" w:rsidRPr="00032F9E" w:rsidRDefault="00927B2D" w:rsidP="00032F9E">
            <w:pPr>
              <w:spacing w:before="120" w:after="120"/>
              <w:rPr>
                <w:rFonts w:ascii="Avenir" w:hAnsi="Avenir"/>
              </w:rPr>
            </w:pPr>
            <w:r>
              <w:rPr>
                <w:rFonts w:ascii="Avenir" w:hAnsi="Avenir"/>
              </w:rPr>
              <w:t>Review of case management records and funding reports confirms accurate records maintained</w:t>
            </w:r>
          </w:p>
        </w:tc>
      </w:tr>
      <w:tr w:rsidR="00927B2D" w:rsidRPr="00032F9E" w14:paraId="30BDC8C5" w14:textId="77777777" w:rsidTr="00BC6B00">
        <w:trPr>
          <w:trHeight w:val="1690"/>
        </w:trPr>
        <w:tc>
          <w:tcPr>
            <w:tcW w:w="1843" w:type="dxa"/>
            <w:tcBorders>
              <w:top w:val="single" w:sz="12" w:space="0" w:color="17365D" w:themeColor="text2" w:themeShade="BF"/>
              <w:right w:val="nil"/>
            </w:tcBorders>
          </w:tcPr>
          <w:p w14:paraId="5557A4A0" w14:textId="3A0AF3B5" w:rsidR="00927B2D" w:rsidRPr="00F97521" w:rsidRDefault="00927B2D" w:rsidP="00927B2D">
            <w:pPr>
              <w:spacing w:before="120" w:after="120"/>
              <w:jc w:val="right"/>
              <w:rPr>
                <w:rFonts w:ascii="Avenir" w:hAnsi="Avenir"/>
              </w:rPr>
            </w:pPr>
            <w:r>
              <w:rPr>
                <w:rFonts w:ascii="Avenir" w:hAnsi="Avenir"/>
                <w:color w:val="17365D" w:themeColor="text2" w:themeShade="BF"/>
              </w:rPr>
              <w:t xml:space="preserve">Growing the active male survivor client base and support services uptake in the </w:t>
            </w:r>
            <w:r w:rsidR="00F24096">
              <w:rPr>
                <w:rFonts w:ascii="Avenir" w:hAnsi="Avenir"/>
                <w:color w:val="17365D" w:themeColor="text2" w:themeShade="BF"/>
              </w:rPr>
              <w:t>[Region]</w:t>
            </w:r>
          </w:p>
        </w:tc>
        <w:tc>
          <w:tcPr>
            <w:tcW w:w="4536" w:type="dxa"/>
            <w:tcBorders>
              <w:top w:val="single" w:sz="12" w:space="0" w:color="17365D" w:themeColor="text2" w:themeShade="BF"/>
              <w:left w:val="nil"/>
              <w:bottom w:val="single" w:sz="12" w:space="0" w:color="17365D" w:themeColor="text2" w:themeShade="BF"/>
              <w:right w:val="nil"/>
            </w:tcBorders>
          </w:tcPr>
          <w:p w14:paraId="1E537454" w14:textId="2771F812" w:rsidR="00927B2D" w:rsidRPr="00F97521" w:rsidRDefault="00D11562" w:rsidP="00927B2D">
            <w:pPr>
              <w:spacing w:before="120" w:after="120"/>
              <w:rPr>
                <w:rFonts w:ascii="Avenir" w:hAnsi="Avenir"/>
              </w:rPr>
            </w:pPr>
            <w:r>
              <w:rPr>
                <w:rFonts w:ascii="Avenir" w:hAnsi="Avenir"/>
              </w:rPr>
              <w:t xml:space="preserve">Assist and enable ON management and staff to develop </w:t>
            </w:r>
            <w:r w:rsidR="00927B2D">
              <w:rPr>
                <w:rFonts w:ascii="Avenir" w:hAnsi="Avenir"/>
              </w:rPr>
              <w:t xml:space="preserve">an effective presence for </w:t>
            </w:r>
            <w:r>
              <w:rPr>
                <w:rFonts w:ascii="Avenir" w:hAnsi="Avenir"/>
              </w:rPr>
              <w:t>ON</w:t>
            </w:r>
            <w:r w:rsidR="00927B2D">
              <w:rPr>
                <w:rFonts w:ascii="Avenir" w:hAnsi="Avenir"/>
              </w:rPr>
              <w:t xml:space="preserve"> within the </w:t>
            </w:r>
            <w:r>
              <w:rPr>
                <w:rFonts w:ascii="Avenir" w:hAnsi="Avenir"/>
              </w:rPr>
              <w:t>[Geographical Area]</w:t>
            </w:r>
            <w:r w:rsidR="00927B2D">
              <w:rPr>
                <w:rFonts w:ascii="Avenir" w:hAnsi="Avenir"/>
              </w:rPr>
              <w:t xml:space="preserve"> and </w:t>
            </w:r>
            <w:r>
              <w:rPr>
                <w:rFonts w:ascii="Avenir" w:hAnsi="Avenir"/>
              </w:rPr>
              <w:t>to build</w:t>
            </w:r>
            <w:r w:rsidR="00927B2D">
              <w:rPr>
                <w:rFonts w:ascii="Avenir" w:hAnsi="Avenir"/>
              </w:rPr>
              <w:t xml:space="preserve"> relationships with other service providers to encourage and influence male survivors to seek out </w:t>
            </w:r>
            <w:r>
              <w:rPr>
                <w:rFonts w:ascii="Avenir" w:hAnsi="Avenir"/>
              </w:rPr>
              <w:t>ON</w:t>
            </w:r>
            <w:r w:rsidR="00927B2D">
              <w:rPr>
                <w:rFonts w:ascii="Avenir" w:hAnsi="Avenir"/>
              </w:rPr>
              <w:t xml:space="preserve"> services</w:t>
            </w:r>
          </w:p>
        </w:tc>
        <w:tc>
          <w:tcPr>
            <w:tcW w:w="2683" w:type="dxa"/>
            <w:tcBorders>
              <w:top w:val="single" w:sz="12" w:space="0" w:color="17365D" w:themeColor="text2" w:themeShade="BF"/>
              <w:left w:val="nil"/>
              <w:bottom w:val="single" w:sz="12" w:space="0" w:color="17365D" w:themeColor="text2" w:themeShade="BF"/>
            </w:tcBorders>
          </w:tcPr>
          <w:p w14:paraId="02A28B11" w14:textId="11C08E22" w:rsidR="00927B2D" w:rsidRPr="00F97521" w:rsidRDefault="00053C12" w:rsidP="00927B2D">
            <w:pPr>
              <w:spacing w:before="120" w:after="120"/>
              <w:rPr>
                <w:rFonts w:ascii="Avenir" w:hAnsi="Avenir"/>
              </w:rPr>
            </w:pPr>
            <w:r>
              <w:rPr>
                <w:rFonts w:ascii="Avenir" w:hAnsi="Avenir"/>
              </w:rPr>
              <w:t>Feedback from manager and staff together with c</w:t>
            </w:r>
            <w:r w:rsidR="00927B2D">
              <w:rPr>
                <w:rFonts w:ascii="Avenir" w:hAnsi="Avenir"/>
              </w:rPr>
              <w:t xml:space="preserve">lient </w:t>
            </w:r>
            <w:r w:rsidR="00F24096">
              <w:rPr>
                <w:rFonts w:ascii="Avenir" w:hAnsi="Avenir"/>
              </w:rPr>
              <w:t>loading</w:t>
            </w:r>
            <w:r w:rsidR="00927B2D">
              <w:rPr>
                <w:rFonts w:ascii="Avenir" w:hAnsi="Avenir"/>
              </w:rPr>
              <w:t xml:space="preserve"> and contact hours plus referrals </w:t>
            </w:r>
            <w:r>
              <w:rPr>
                <w:rFonts w:ascii="Avenir" w:hAnsi="Avenir"/>
              </w:rPr>
              <w:t>confirm</w:t>
            </w:r>
            <w:r w:rsidRPr="00032F9E">
              <w:rPr>
                <w:rFonts w:ascii="Avenir" w:hAnsi="Avenir"/>
              </w:rPr>
              <w:t xml:space="preserve"> </w:t>
            </w:r>
            <w:r>
              <w:rPr>
                <w:rFonts w:ascii="Avenir" w:hAnsi="Avenir"/>
              </w:rPr>
              <w:t>effective participation</w:t>
            </w:r>
          </w:p>
        </w:tc>
      </w:tr>
      <w:tr w:rsidR="00927B2D" w:rsidRPr="00032F9E" w14:paraId="30E66EB0" w14:textId="77777777" w:rsidTr="001C0A3D">
        <w:trPr>
          <w:trHeight w:val="212"/>
        </w:trPr>
        <w:tc>
          <w:tcPr>
            <w:tcW w:w="1843" w:type="dxa"/>
            <w:vMerge w:val="restart"/>
            <w:tcBorders>
              <w:top w:val="single" w:sz="12" w:space="0" w:color="17365D" w:themeColor="text2" w:themeShade="BF"/>
              <w:right w:val="nil"/>
            </w:tcBorders>
          </w:tcPr>
          <w:p w14:paraId="61E7A734" w14:textId="6441C057" w:rsidR="00927B2D" w:rsidRDefault="00927B2D" w:rsidP="00F97521">
            <w:pPr>
              <w:spacing w:before="120" w:after="120"/>
              <w:jc w:val="right"/>
              <w:rPr>
                <w:rFonts w:ascii="Avenir" w:hAnsi="Avenir"/>
                <w:color w:val="17365D" w:themeColor="text2" w:themeShade="BF"/>
              </w:rPr>
            </w:pPr>
            <w:r>
              <w:rPr>
                <w:rFonts w:ascii="Avenir" w:hAnsi="Avenir"/>
                <w:color w:val="17365D" w:themeColor="text2" w:themeShade="BF"/>
              </w:rPr>
              <w:t>Developing a positive, enabling and inclusive organisational culture and safe operating environment</w:t>
            </w:r>
          </w:p>
        </w:tc>
        <w:tc>
          <w:tcPr>
            <w:tcW w:w="4536" w:type="dxa"/>
            <w:tcBorders>
              <w:top w:val="single" w:sz="12" w:space="0" w:color="17365D" w:themeColor="text2" w:themeShade="BF"/>
              <w:left w:val="nil"/>
              <w:bottom w:val="single" w:sz="12" w:space="0" w:color="17365D" w:themeColor="text2" w:themeShade="BF"/>
              <w:right w:val="nil"/>
            </w:tcBorders>
          </w:tcPr>
          <w:p w14:paraId="0F0658A6" w14:textId="08D0DABE" w:rsidR="00927B2D" w:rsidRDefault="00D11562" w:rsidP="00F97521">
            <w:pPr>
              <w:spacing w:before="120" w:after="120"/>
              <w:rPr>
                <w:rFonts w:ascii="Avenir" w:hAnsi="Avenir"/>
              </w:rPr>
            </w:pPr>
            <w:r>
              <w:rPr>
                <w:rFonts w:ascii="Avenir" w:hAnsi="Avenir"/>
              </w:rPr>
              <w:t>Work effectively with ON management and staff to e</w:t>
            </w:r>
            <w:r w:rsidR="00927B2D">
              <w:rPr>
                <w:rFonts w:ascii="Avenir" w:hAnsi="Avenir"/>
              </w:rPr>
              <w:t xml:space="preserve">nsure that </w:t>
            </w:r>
            <w:r>
              <w:rPr>
                <w:rFonts w:ascii="Avenir" w:hAnsi="Avenir"/>
              </w:rPr>
              <w:t>ON</w:t>
            </w:r>
            <w:r w:rsidR="00927B2D">
              <w:rPr>
                <w:rFonts w:ascii="Avenir" w:hAnsi="Avenir"/>
              </w:rPr>
              <w:t xml:space="preserve"> offers culturally appropriate services and that the service environment is culturally inclusive with appropriate referral and support services for Tangata Whenua</w:t>
            </w:r>
          </w:p>
        </w:tc>
        <w:tc>
          <w:tcPr>
            <w:tcW w:w="2683" w:type="dxa"/>
            <w:tcBorders>
              <w:top w:val="single" w:sz="12" w:space="0" w:color="17365D" w:themeColor="text2" w:themeShade="BF"/>
              <w:left w:val="nil"/>
              <w:bottom w:val="single" w:sz="12" w:space="0" w:color="17365D" w:themeColor="text2" w:themeShade="BF"/>
            </w:tcBorders>
          </w:tcPr>
          <w:p w14:paraId="01839B38" w14:textId="4D2CEF07" w:rsidR="00927B2D" w:rsidRPr="00F97521" w:rsidRDefault="00927B2D" w:rsidP="00F97521">
            <w:pPr>
              <w:spacing w:before="120" w:after="120"/>
              <w:rPr>
                <w:rFonts w:ascii="Avenir" w:hAnsi="Avenir"/>
              </w:rPr>
            </w:pPr>
            <w:r>
              <w:rPr>
                <w:rFonts w:ascii="Avenir" w:hAnsi="Avenir"/>
              </w:rPr>
              <w:t xml:space="preserve">Feedback from Tangata Whenua and clients of diverse </w:t>
            </w:r>
            <w:r w:rsidR="00053C12">
              <w:rPr>
                <w:rFonts w:ascii="Avenir" w:hAnsi="Avenir"/>
              </w:rPr>
              <w:t>cultures and ethnicities confirm</w:t>
            </w:r>
            <w:r>
              <w:rPr>
                <w:rFonts w:ascii="Avenir" w:hAnsi="Avenir"/>
              </w:rPr>
              <w:t xml:space="preserve"> culturally sensitive</w:t>
            </w:r>
            <w:r w:rsidR="00053C12">
              <w:rPr>
                <w:rFonts w:ascii="Avenir" w:hAnsi="Avenir"/>
              </w:rPr>
              <w:t xml:space="preserve"> interactions</w:t>
            </w:r>
          </w:p>
        </w:tc>
      </w:tr>
      <w:tr w:rsidR="00927B2D" w:rsidRPr="00032F9E" w14:paraId="734DAE74" w14:textId="77777777" w:rsidTr="00927B2D">
        <w:trPr>
          <w:trHeight w:val="212"/>
        </w:trPr>
        <w:tc>
          <w:tcPr>
            <w:tcW w:w="1843" w:type="dxa"/>
            <w:vMerge/>
            <w:tcBorders>
              <w:right w:val="nil"/>
            </w:tcBorders>
          </w:tcPr>
          <w:p w14:paraId="79675941" w14:textId="111082AA" w:rsidR="00927B2D" w:rsidRDefault="00927B2D" w:rsidP="00F97521">
            <w:pPr>
              <w:spacing w:before="120" w:after="120"/>
              <w:jc w:val="right"/>
              <w:rPr>
                <w:rFonts w:ascii="Avenir" w:hAnsi="Avenir"/>
                <w:color w:val="17365D" w:themeColor="text2" w:themeShade="BF"/>
              </w:rPr>
            </w:pPr>
          </w:p>
        </w:tc>
        <w:tc>
          <w:tcPr>
            <w:tcW w:w="4536" w:type="dxa"/>
            <w:tcBorders>
              <w:top w:val="single" w:sz="12" w:space="0" w:color="17365D" w:themeColor="text2" w:themeShade="BF"/>
              <w:left w:val="nil"/>
              <w:bottom w:val="single" w:sz="12" w:space="0" w:color="17365D" w:themeColor="text2" w:themeShade="BF"/>
              <w:right w:val="nil"/>
            </w:tcBorders>
          </w:tcPr>
          <w:p w14:paraId="0CD7FDD7" w14:textId="126A1DA7" w:rsidR="00927B2D" w:rsidRPr="00F97521" w:rsidRDefault="00927B2D" w:rsidP="00F97521">
            <w:pPr>
              <w:spacing w:before="120" w:after="120"/>
              <w:rPr>
                <w:rFonts w:ascii="Avenir" w:hAnsi="Avenir"/>
              </w:rPr>
            </w:pPr>
            <w:r>
              <w:rPr>
                <w:rFonts w:ascii="Avenir" w:hAnsi="Avenir"/>
              </w:rPr>
              <w:t xml:space="preserve">Ensure personal wellbeing through effective supervision and </w:t>
            </w:r>
            <w:r w:rsidR="00F24096">
              <w:rPr>
                <w:rFonts w:ascii="Avenir" w:hAnsi="Avenir"/>
              </w:rPr>
              <w:t>wellbeing planning</w:t>
            </w:r>
            <w:r>
              <w:rPr>
                <w:rFonts w:ascii="Avenir" w:hAnsi="Avenir"/>
              </w:rPr>
              <w:t xml:space="preserve"> and contribute to the maintenance of a safe and healthy working environment</w:t>
            </w:r>
          </w:p>
        </w:tc>
        <w:tc>
          <w:tcPr>
            <w:tcW w:w="2683" w:type="dxa"/>
            <w:tcBorders>
              <w:top w:val="single" w:sz="12" w:space="0" w:color="17365D" w:themeColor="text2" w:themeShade="BF"/>
              <w:left w:val="nil"/>
              <w:bottom w:val="single" w:sz="12" w:space="0" w:color="17365D" w:themeColor="text2" w:themeShade="BF"/>
            </w:tcBorders>
          </w:tcPr>
          <w:p w14:paraId="5531D1E2" w14:textId="37B01FD0" w:rsidR="00927B2D" w:rsidRPr="00F97521" w:rsidRDefault="00927B2D" w:rsidP="00F97521">
            <w:pPr>
              <w:spacing w:before="120" w:after="120"/>
              <w:rPr>
                <w:rFonts w:ascii="Avenir" w:hAnsi="Avenir"/>
              </w:rPr>
            </w:pPr>
            <w:r>
              <w:rPr>
                <w:rFonts w:ascii="Avenir" w:hAnsi="Avenir"/>
              </w:rPr>
              <w:t xml:space="preserve">Reviews confirm </w:t>
            </w:r>
            <w:r w:rsidR="00F24096">
              <w:rPr>
                <w:rFonts w:ascii="Avenir" w:hAnsi="Avenir"/>
              </w:rPr>
              <w:t xml:space="preserve">effective </w:t>
            </w:r>
            <w:r>
              <w:rPr>
                <w:rFonts w:ascii="Avenir" w:hAnsi="Avenir"/>
              </w:rPr>
              <w:t>supervision</w:t>
            </w:r>
            <w:r w:rsidR="00F24096">
              <w:rPr>
                <w:rFonts w:ascii="Avenir" w:hAnsi="Avenir"/>
              </w:rPr>
              <w:t>; active wellbeing plan</w:t>
            </w:r>
            <w:r>
              <w:rPr>
                <w:rFonts w:ascii="Avenir" w:hAnsi="Avenir"/>
              </w:rPr>
              <w:t xml:space="preserve"> and OHS policy adherence</w:t>
            </w:r>
          </w:p>
        </w:tc>
      </w:tr>
      <w:tr w:rsidR="00927B2D" w:rsidRPr="00032F9E" w14:paraId="4116A9BD" w14:textId="77777777" w:rsidTr="001C0A3D">
        <w:trPr>
          <w:trHeight w:val="212"/>
        </w:trPr>
        <w:tc>
          <w:tcPr>
            <w:tcW w:w="1843" w:type="dxa"/>
            <w:tcBorders>
              <w:bottom w:val="single" w:sz="12" w:space="0" w:color="17365D" w:themeColor="text2" w:themeShade="BF"/>
              <w:right w:val="nil"/>
            </w:tcBorders>
          </w:tcPr>
          <w:p w14:paraId="76BE29F3" w14:textId="77777777" w:rsidR="00927B2D" w:rsidRDefault="00927B2D" w:rsidP="00F97521">
            <w:pPr>
              <w:spacing w:before="120" w:after="120"/>
              <w:jc w:val="right"/>
              <w:rPr>
                <w:rFonts w:ascii="Avenir" w:hAnsi="Avenir"/>
                <w:color w:val="17365D" w:themeColor="text2" w:themeShade="BF"/>
              </w:rPr>
            </w:pPr>
          </w:p>
        </w:tc>
        <w:tc>
          <w:tcPr>
            <w:tcW w:w="4536" w:type="dxa"/>
            <w:tcBorders>
              <w:top w:val="single" w:sz="12" w:space="0" w:color="17365D" w:themeColor="text2" w:themeShade="BF"/>
              <w:left w:val="nil"/>
              <w:bottom w:val="single" w:sz="12" w:space="0" w:color="17365D" w:themeColor="text2" w:themeShade="BF"/>
              <w:right w:val="nil"/>
            </w:tcBorders>
          </w:tcPr>
          <w:p w14:paraId="785C3939" w14:textId="09368785" w:rsidR="00927B2D" w:rsidRDefault="00927B2D" w:rsidP="00F97521">
            <w:pPr>
              <w:spacing w:before="120" w:after="120"/>
              <w:rPr>
                <w:rFonts w:ascii="Avenir" w:hAnsi="Avenir"/>
              </w:rPr>
            </w:pPr>
            <w:r>
              <w:rPr>
                <w:rFonts w:ascii="Avenir" w:hAnsi="Avenir"/>
              </w:rPr>
              <w:t xml:space="preserve">Always operate in a manner that is consistent with the </w:t>
            </w:r>
            <w:r w:rsidR="00F24096">
              <w:rPr>
                <w:rFonts w:ascii="Avenir" w:hAnsi="Avenir"/>
              </w:rPr>
              <w:t>Tautoko Tāne</w:t>
            </w:r>
            <w:r>
              <w:rPr>
                <w:rFonts w:ascii="Avenir" w:hAnsi="Avenir"/>
              </w:rPr>
              <w:t xml:space="preserve"> Aotearoa operating principles</w:t>
            </w:r>
          </w:p>
        </w:tc>
        <w:tc>
          <w:tcPr>
            <w:tcW w:w="2683" w:type="dxa"/>
            <w:tcBorders>
              <w:top w:val="single" w:sz="12" w:space="0" w:color="17365D" w:themeColor="text2" w:themeShade="BF"/>
              <w:left w:val="nil"/>
              <w:bottom w:val="single" w:sz="12" w:space="0" w:color="17365D" w:themeColor="text2" w:themeShade="BF"/>
            </w:tcBorders>
          </w:tcPr>
          <w:p w14:paraId="050C39EB" w14:textId="37DAE9BB" w:rsidR="00927B2D" w:rsidRPr="00F97521" w:rsidRDefault="00927B2D" w:rsidP="00F97521">
            <w:pPr>
              <w:spacing w:before="120" w:after="120"/>
              <w:rPr>
                <w:rFonts w:ascii="Avenir" w:hAnsi="Avenir"/>
              </w:rPr>
            </w:pPr>
            <w:r>
              <w:rPr>
                <w:rFonts w:ascii="Avenir" w:hAnsi="Avenir"/>
              </w:rPr>
              <w:t xml:space="preserve">Feedback from colleagues, clients </w:t>
            </w:r>
            <w:r w:rsidR="00D11562">
              <w:rPr>
                <w:rFonts w:ascii="Avenir" w:hAnsi="Avenir"/>
              </w:rPr>
              <w:t>and stakeholders</w:t>
            </w:r>
            <w:r>
              <w:rPr>
                <w:rFonts w:ascii="Avenir" w:hAnsi="Avenir"/>
              </w:rPr>
              <w:t xml:space="preserve"> confirms positive </w:t>
            </w:r>
            <w:r w:rsidR="00053C12">
              <w:rPr>
                <w:rFonts w:ascii="Avenir" w:hAnsi="Avenir"/>
              </w:rPr>
              <w:t xml:space="preserve">and </w:t>
            </w:r>
            <w:r>
              <w:rPr>
                <w:rFonts w:ascii="Avenir" w:hAnsi="Avenir"/>
              </w:rPr>
              <w:t xml:space="preserve">enabling </w:t>
            </w:r>
            <w:r w:rsidR="00053C12">
              <w:rPr>
                <w:rFonts w:ascii="Avenir" w:hAnsi="Avenir"/>
              </w:rPr>
              <w:t>participation in ON</w:t>
            </w:r>
            <w:r>
              <w:rPr>
                <w:rFonts w:ascii="Avenir" w:hAnsi="Avenir"/>
              </w:rPr>
              <w:t xml:space="preserve"> culture</w:t>
            </w:r>
          </w:p>
        </w:tc>
      </w:tr>
    </w:tbl>
    <w:p w14:paraId="0565093F" w14:textId="05B4636F" w:rsidR="005069E9" w:rsidRDefault="005069E9">
      <w:pPr>
        <w:rPr>
          <w:rFonts w:ascii="Avenir" w:hAnsi="Avenir"/>
        </w:rPr>
      </w:pPr>
    </w:p>
    <w:p w14:paraId="054F56EF" w14:textId="4FC6BC3B" w:rsidR="00927B2D" w:rsidRDefault="00927B2D">
      <w:pPr>
        <w:rPr>
          <w:rFonts w:ascii="Avenir" w:hAnsi="Avenir"/>
        </w:rPr>
      </w:pPr>
    </w:p>
    <w:p w14:paraId="1630001F" w14:textId="4A817330" w:rsidR="00927B2D" w:rsidRDefault="00927B2D">
      <w:pPr>
        <w:rPr>
          <w:rFonts w:ascii="Avenir" w:hAnsi="Avenir"/>
        </w:rPr>
      </w:pPr>
    </w:p>
    <w:p w14:paraId="632CCEAE" w14:textId="77777777" w:rsidR="00927B2D" w:rsidRPr="00032F9E" w:rsidRDefault="00927B2D">
      <w:pPr>
        <w:rPr>
          <w:rFonts w:ascii="Avenir" w:hAnsi="Avenir"/>
        </w:rPr>
      </w:pPr>
    </w:p>
    <w:tbl>
      <w:tblPr>
        <w:tblStyle w:val="TableGrid"/>
        <w:tblW w:w="9057" w:type="dxa"/>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ayout w:type="fixed"/>
        <w:tblLook w:val="04A0" w:firstRow="1" w:lastRow="0" w:firstColumn="1" w:lastColumn="0" w:noHBand="0" w:noVBand="1"/>
      </w:tblPr>
      <w:tblGrid>
        <w:gridCol w:w="1985"/>
        <w:gridCol w:w="7072"/>
      </w:tblGrid>
      <w:tr w:rsidR="00927B2D" w:rsidRPr="003626D9" w14:paraId="3BBF8333" w14:textId="77777777" w:rsidTr="00927B2D">
        <w:trPr>
          <w:trHeight w:val="511"/>
        </w:trPr>
        <w:tc>
          <w:tcPr>
            <w:tcW w:w="9057" w:type="dxa"/>
            <w:gridSpan w:val="2"/>
          </w:tcPr>
          <w:p w14:paraId="0C308087" w14:textId="4078EBE0" w:rsidR="00927B2D" w:rsidRPr="00053C12" w:rsidRDefault="00F24096" w:rsidP="00927B2D">
            <w:pPr>
              <w:pStyle w:val="Body"/>
              <w:spacing w:before="120" w:after="120"/>
              <w:jc w:val="center"/>
              <w:rPr>
                <w:rFonts w:ascii="Avenir" w:hAnsi="Avenir"/>
                <w:b/>
                <w:color w:val="7F7F7F" w:themeColor="text1" w:themeTint="80"/>
                <w:szCs w:val="30"/>
              </w:rPr>
            </w:pPr>
            <w:r>
              <w:rPr>
                <w:rFonts w:ascii="Avenir" w:hAnsi="Avenir"/>
                <w:b/>
                <w:color w:val="7F7F7F" w:themeColor="text1" w:themeTint="80"/>
                <w:szCs w:val="30"/>
              </w:rPr>
              <w:t>Tautoko Tāne</w:t>
            </w:r>
            <w:r w:rsidR="00927B2D" w:rsidRPr="00053C12">
              <w:rPr>
                <w:rFonts w:ascii="Avenir" w:hAnsi="Avenir"/>
                <w:b/>
                <w:color w:val="7F7F7F" w:themeColor="text1" w:themeTint="80"/>
                <w:szCs w:val="30"/>
              </w:rPr>
              <w:t xml:space="preserve"> Aotearoa | Operating Principles</w:t>
            </w:r>
          </w:p>
        </w:tc>
      </w:tr>
      <w:tr w:rsidR="00927B2D" w:rsidRPr="003626D9" w14:paraId="0FFD7125" w14:textId="77777777" w:rsidTr="00927B2D">
        <w:trPr>
          <w:trHeight w:val="511"/>
        </w:trPr>
        <w:tc>
          <w:tcPr>
            <w:tcW w:w="1985" w:type="dxa"/>
          </w:tcPr>
          <w:p w14:paraId="2C292973" w14:textId="77777777" w:rsidR="00927B2D" w:rsidRPr="00053C12" w:rsidRDefault="00927B2D" w:rsidP="00927B2D">
            <w:pPr>
              <w:pStyle w:val="Body"/>
              <w:spacing w:before="120" w:after="120"/>
              <w:jc w:val="right"/>
              <w:rPr>
                <w:rFonts w:ascii="Avenir Medium" w:hAnsi="Avenir Medium"/>
                <w:i/>
                <w:color w:val="7F7F7F" w:themeColor="text1" w:themeTint="80"/>
                <w:szCs w:val="30"/>
              </w:rPr>
            </w:pPr>
            <w:r w:rsidRPr="00053C12">
              <w:rPr>
                <w:rFonts w:ascii="Avenir Medium" w:hAnsi="Avenir Medium"/>
                <w:i/>
                <w:color w:val="7F7F7F" w:themeColor="text1" w:themeTint="80"/>
                <w:szCs w:val="30"/>
              </w:rPr>
              <w:t>Purposeful</w:t>
            </w:r>
          </w:p>
        </w:tc>
        <w:tc>
          <w:tcPr>
            <w:tcW w:w="7072" w:type="dxa"/>
          </w:tcPr>
          <w:p w14:paraId="4227E809" w14:textId="77777777" w:rsidR="00927B2D" w:rsidRPr="00053C12" w:rsidRDefault="00927B2D" w:rsidP="004B20B4">
            <w:pPr>
              <w:pStyle w:val="Body"/>
              <w:spacing w:before="120" w:after="120"/>
              <w:rPr>
                <w:rFonts w:ascii="Avenir" w:hAnsi="Avenir"/>
                <w:i/>
                <w:color w:val="7F7F7F" w:themeColor="text1" w:themeTint="80"/>
                <w:szCs w:val="30"/>
              </w:rPr>
            </w:pPr>
            <w:r w:rsidRPr="00053C12">
              <w:rPr>
                <w:rFonts w:ascii="Avenir" w:hAnsi="Avenir"/>
                <w:i/>
                <w:color w:val="7F7F7F" w:themeColor="text1" w:themeTint="80"/>
                <w:szCs w:val="30"/>
                <w:u w:val="single"/>
              </w:rPr>
              <w:t>Always ‘on purpose’</w:t>
            </w:r>
            <w:r w:rsidRPr="00053C12">
              <w:rPr>
                <w:rFonts w:ascii="Avenir" w:hAnsi="Avenir"/>
                <w:i/>
                <w:color w:val="7F7F7F" w:themeColor="text1" w:themeTint="80"/>
                <w:szCs w:val="30"/>
              </w:rPr>
              <w:t xml:space="preserve">: putting male survivors first and always seeking ways to improve their wellbeing. </w:t>
            </w:r>
          </w:p>
        </w:tc>
      </w:tr>
      <w:tr w:rsidR="00927B2D" w:rsidRPr="008F3AF0" w14:paraId="3FBCD82E" w14:textId="77777777" w:rsidTr="00927B2D">
        <w:trPr>
          <w:trHeight w:val="511"/>
        </w:trPr>
        <w:tc>
          <w:tcPr>
            <w:tcW w:w="1985" w:type="dxa"/>
          </w:tcPr>
          <w:p w14:paraId="08EA640C" w14:textId="77777777" w:rsidR="00927B2D" w:rsidRPr="00053C12" w:rsidRDefault="00927B2D" w:rsidP="00927B2D">
            <w:pPr>
              <w:pStyle w:val="Body"/>
              <w:spacing w:before="120" w:after="120"/>
              <w:jc w:val="right"/>
              <w:rPr>
                <w:rFonts w:ascii="Avenir Medium" w:hAnsi="Avenir Medium"/>
                <w:i/>
                <w:color w:val="7F7F7F" w:themeColor="text1" w:themeTint="80"/>
                <w:szCs w:val="30"/>
              </w:rPr>
            </w:pPr>
            <w:r w:rsidRPr="00053C12">
              <w:rPr>
                <w:rFonts w:ascii="Avenir Medium" w:hAnsi="Avenir Medium"/>
                <w:i/>
                <w:color w:val="7F7F7F" w:themeColor="text1" w:themeTint="80"/>
                <w:szCs w:val="30"/>
              </w:rPr>
              <w:t>Professional</w:t>
            </w:r>
          </w:p>
        </w:tc>
        <w:tc>
          <w:tcPr>
            <w:tcW w:w="7072" w:type="dxa"/>
          </w:tcPr>
          <w:p w14:paraId="230CDE67" w14:textId="77777777" w:rsidR="00927B2D" w:rsidRPr="00053C12" w:rsidRDefault="00927B2D" w:rsidP="004B20B4">
            <w:pPr>
              <w:pStyle w:val="Body"/>
              <w:spacing w:before="120" w:after="120"/>
              <w:rPr>
                <w:rFonts w:ascii="Avenir" w:hAnsi="Avenir"/>
                <w:i/>
                <w:color w:val="7F7F7F" w:themeColor="text1" w:themeTint="80"/>
                <w:szCs w:val="30"/>
              </w:rPr>
            </w:pPr>
            <w:r w:rsidRPr="00053C12">
              <w:rPr>
                <w:rFonts w:ascii="Avenir" w:hAnsi="Avenir"/>
                <w:i/>
                <w:color w:val="7F7F7F" w:themeColor="text1" w:themeTint="80"/>
                <w:szCs w:val="30"/>
                <w:u w:val="single"/>
              </w:rPr>
              <w:t>Always ethical, open and honest</w:t>
            </w:r>
            <w:r w:rsidRPr="00053C12">
              <w:rPr>
                <w:rFonts w:ascii="Avenir" w:hAnsi="Avenir"/>
                <w:i/>
                <w:color w:val="7F7F7F" w:themeColor="text1" w:themeTint="80"/>
                <w:szCs w:val="30"/>
              </w:rPr>
              <w:t>; acting authentically with integrity and without judgement, always aspiring to the highest standards of professional practice.</w:t>
            </w:r>
          </w:p>
        </w:tc>
      </w:tr>
      <w:tr w:rsidR="00927B2D" w:rsidRPr="008F3AF0" w14:paraId="035EF971" w14:textId="77777777" w:rsidTr="00927B2D">
        <w:trPr>
          <w:trHeight w:val="511"/>
        </w:trPr>
        <w:tc>
          <w:tcPr>
            <w:tcW w:w="1985" w:type="dxa"/>
          </w:tcPr>
          <w:p w14:paraId="4ABE307B" w14:textId="77777777" w:rsidR="00927B2D" w:rsidRPr="00053C12" w:rsidRDefault="00927B2D" w:rsidP="00927B2D">
            <w:pPr>
              <w:pStyle w:val="Body"/>
              <w:spacing w:before="120" w:after="120"/>
              <w:jc w:val="right"/>
              <w:rPr>
                <w:rFonts w:ascii="Avenir Medium" w:hAnsi="Avenir Medium"/>
                <w:i/>
                <w:color w:val="7F7F7F" w:themeColor="text1" w:themeTint="80"/>
                <w:szCs w:val="30"/>
              </w:rPr>
            </w:pPr>
            <w:r w:rsidRPr="00053C12">
              <w:rPr>
                <w:rFonts w:ascii="Avenir Medium" w:hAnsi="Avenir Medium"/>
                <w:i/>
                <w:color w:val="7F7F7F" w:themeColor="text1" w:themeTint="80"/>
                <w:szCs w:val="30"/>
              </w:rPr>
              <w:t>Collaborative</w:t>
            </w:r>
          </w:p>
        </w:tc>
        <w:tc>
          <w:tcPr>
            <w:tcW w:w="7072" w:type="dxa"/>
          </w:tcPr>
          <w:p w14:paraId="7D56BB5E" w14:textId="77777777" w:rsidR="00927B2D" w:rsidRPr="00053C12" w:rsidRDefault="00927B2D" w:rsidP="004B20B4">
            <w:pPr>
              <w:pStyle w:val="Body"/>
              <w:spacing w:before="120" w:after="120"/>
              <w:rPr>
                <w:rFonts w:ascii="Avenir" w:hAnsi="Avenir"/>
                <w:i/>
                <w:color w:val="7F7F7F" w:themeColor="text1" w:themeTint="80"/>
                <w:szCs w:val="30"/>
              </w:rPr>
            </w:pPr>
            <w:r w:rsidRPr="00053C12">
              <w:rPr>
                <w:rFonts w:ascii="Avenir" w:hAnsi="Avenir"/>
                <w:i/>
                <w:color w:val="7F7F7F" w:themeColor="text1" w:themeTint="80"/>
                <w:u w:val="single"/>
              </w:rPr>
              <w:t>Always collegial</w:t>
            </w:r>
            <w:r w:rsidRPr="00053C12">
              <w:rPr>
                <w:rFonts w:ascii="Avenir" w:hAnsi="Avenir"/>
                <w:i/>
                <w:color w:val="7F7F7F" w:themeColor="text1" w:themeTint="80"/>
              </w:rPr>
              <w:t>: building meaningful relationships based on mutual value, trust &amp; respect and working together to achieve our ambition for the future</w:t>
            </w:r>
          </w:p>
        </w:tc>
      </w:tr>
    </w:tbl>
    <w:p w14:paraId="2A2E3A34" w14:textId="258A9230" w:rsidR="007B2EE3" w:rsidRDefault="007B2EE3">
      <w:pPr>
        <w:rPr>
          <w:rFonts w:ascii="Avenir" w:hAnsi="Avenir"/>
          <w:color w:val="17365D" w:themeColor="text2" w:themeShade="BF"/>
          <w:sz w:val="24"/>
        </w:rPr>
      </w:pPr>
    </w:p>
    <w:p w14:paraId="0E953050" w14:textId="77777777" w:rsidR="00D11562" w:rsidRDefault="00D11562" w:rsidP="005069E9">
      <w:pPr>
        <w:spacing w:before="240" w:after="120"/>
        <w:rPr>
          <w:rFonts w:ascii="Avenir" w:hAnsi="Avenir"/>
          <w:color w:val="17365D" w:themeColor="text2" w:themeShade="BF"/>
          <w:sz w:val="24"/>
        </w:rPr>
      </w:pPr>
    </w:p>
    <w:p w14:paraId="7CDFCB88" w14:textId="091C9FE1" w:rsidR="005069E9" w:rsidRPr="00032F9E" w:rsidRDefault="005069E9" w:rsidP="005069E9">
      <w:pPr>
        <w:spacing w:before="240" w:after="120"/>
        <w:rPr>
          <w:rFonts w:ascii="Avenir" w:hAnsi="Avenir"/>
          <w:color w:val="17365D" w:themeColor="text2" w:themeShade="BF"/>
          <w:sz w:val="24"/>
        </w:rPr>
      </w:pPr>
      <w:r w:rsidRPr="00032F9E">
        <w:rPr>
          <w:rFonts w:ascii="Avenir" w:hAnsi="Avenir"/>
          <w:color w:val="17365D" w:themeColor="text2" w:themeShade="BF"/>
          <w:sz w:val="24"/>
        </w:rPr>
        <w:t>AGREEMENT</w:t>
      </w:r>
    </w:p>
    <w:p w14:paraId="3530C781" w14:textId="695A025C" w:rsidR="004D674C" w:rsidRDefault="004D674C" w:rsidP="005069E9">
      <w:pPr>
        <w:spacing w:before="240" w:after="120"/>
        <w:rPr>
          <w:rFonts w:ascii="Avenir" w:hAnsi="Avenir"/>
        </w:rPr>
      </w:pPr>
      <w:r>
        <w:rPr>
          <w:rFonts w:ascii="Avenir" w:hAnsi="Avenir"/>
        </w:rPr>
        <w:t>I have read and understood the requirements, responsibilities and obligations of the role as defined in this Role Definition</w:t>
      </w:r>
    </w:p>
    <w:p w14:paraId="5C21387C" w14:textId="054B0739" w:rsidR="005069E9" w:rsidRPr="00032F9E" w:rsidRDefault="005069E9" w:rsidP="005069E9">
      <w:pPr>
        <w:spacing w:before="240" w:after="120"/>
        <w:rPr>
          <w:rFonts w:ascii="Avenir" w:hAnsi="Avenir"/>
        </w:rPr>
      </w:pPr>
      <w:r w:rsidRPr="00032F9E">
        <w:rPr>
          <w:rFonts w:ascii="Avenir" w:hAnsi="Avenir"/>
        </w:rPr>
        <w:t xml:space="preserve">I agree to contribute positively to the </w:t>
      </w:r>
      <w:r w:rsidR="00D11562">
        <w:rPr>
          <w:rFonts w:ascii="Avenir" w:hAnsi="Avenir"/>
        </w:rPr>
        <w:t>ON</w:t>
      </w:r>
      <w:r w:rsidRPr="00032F9E">
        <w:rPr>
          <w:rFonts w:ascii="Avenir" w:hAnsi="Avenir"/>
        </w:rPr>
        <w:t xml:space="preserve"> organisation by collaborating effectively with the </w:t>
      </w:r>
      <w:r w:rsidR="00D11562">
        <w:rPr>
          <w:rFonts w:ascii="Avenir" w:hAnsi="Avenir"/>
        </w:rPr>
        <w:t>ON</w:t>
      </w:r>
      <w:r w:rsidRPr="00032F9E">
        <w:rPr>
          <w:rFonts w:ascii="Avenir" w:hAnsi="Avenir"/>
        </w:rPr>
        <w:t xml:space="preserve"> community to perform the role described in this </w:t>
      </w:r>
      <w:r w:rsidR="004D674C">
        <w:rPr>
          <w:rFonts w:ascii="Avenir" w:hAnsi="Avenir"/>
        </w:rPr>
        <w:t>R</w:t>
      </w:r>
      <w:r w:rsidR="00F97521">
        <w:rPr>
          <w:rFonts w:ascii="Avenir" w:hAnsi="Avenir"/>
        </w:rPr>
        <w:t>ole</w:t>
      </w:r>
      <w:r w:rsidRPr="00032F9E">
        <w:rPr>
          <w:rFonts w:ascii="Avenir" w:hAnsi="Avenir"/>
        </w:rPr>
        <w:t xml:space="preserve"> </w:t>
      </w:r>
      <w:r w:rsidR="004D674C">
        <w:rPr>
          <w:rFonts w:ascii="Avenir" w:hAnsi="Avenir"/>
        </w:rPr>
        <w:t>D</w:t>
      </w:r>
      <w:r w:rsidRPr="00032F9E">
        <w:rPr>
          <w:rFonts w:ascii="Avenir" w:hAnsi="Avenir"/>
        </w:rPr>
        <w:t>e</w:t>
      </w:r>
      <w:r w:rsidR="00DB7B52" w:rsidRPr="00032F9E">
        <w:rPr>
          <w:rFonts w:ascii="Avenir" w:hAnsi="Avenir"/>
        </w:rPr>
        <w:t xml:space="preserve">finition </w:t>
      </w:r>
      <w:r w:rsidRPr="00032F9E">
        <w:rPr>
          <w:rFonts w:ascii="Avenir" w:hAnsi="Avenir"/>
        </w:rPr>
        <w:t xml:space="preserve">competently and working diligently to achieve the role outcomes. </w:t>
      </w:r>
    </w:p>
    <w:p w14:paraId="44663BE7" w14:textId="77777777" w:rsidR="00DB7B52" w:rsidRPr="00032F9E" w:rsidRDefault="00DB7B52" w:rsidP="005069E9">
      <w:pPr>
        <w:spacing w:before="240" w:after="120"/>
        <w:rPr>
          <w:rFonts w:ascii="Avenir" w:hAnsi="Avenir"/>
        </w:rPr>
      </w:pPr>
    </w:p>
    <w:p w14:paraId="049D90C0" w14:textId="77777777" w:rsidR="005069E9" w:rsidRPr="00032F9E" w:rsidRDefault="005069E9" w:rsidP="005069E9">
      <w:pPr>
        <w:spacing w:before="240" w:after="120"/>
        <w:rPr>
          <w:rFonts w:ascii="Avenir" w:hAnsi="Avenir"/>
        </w:rPr>
      </w:pPr>
      <w:r w:rsidRPr="00032F9E">
        <w:rPr>
          <w:rFonts w:ascii="Avenir" w:hAnsi="Avenir"/>
        </w:rPr>
        <w:t>______________________________________           _____/_____/_______</w:t>
      </w:r>
    </w:p>
    <w:p w14:paraId="06409F91" w14:textId="63BB2A69" w:rsidR="007B2EE3" w:rsidRDefault="00D11562" w:rsidP="005069E9">
      <w:pPr>
        <w:spacing w:before="240" w:after="120"/>
        <w:rPr>
          <w:rFonts w:ascii="Avenir" w:hAnsi="Avenir"/>
        </w:rPr>
      </w:pPr>
      <w:r>
        <w:rPr>
          <w:rFonts w:ascii="Avenir" w:hAnsi="Avenir"/>
        </w:rPr>
        <w:t>NAME</w:t>
      </w:r>
      <w:r w:rsidR="00F97521">
        <w:rPr>
          <w:rFonts w:ascii="Avenir" w:hAnsi="Avenir"/>
        </w:rPr>
        <w:t xml:space="preserve"> – Peer Worker</w:t>
      </w:r>
    </w:p>
    <w:p w14:paraId="5386C5A3" w14:textId="77777777" w:rsidR="007B2EE3" w:rsidRDefault="007B2EE3" w:rsidP="005069E9">
      <w:pPr>
        <w:spacing w:before="240" w:after="120"/>
        <w:rPr>
          <w:rFonts w:ascii="Avenir" w:hAnsi="Avenir"/>
          <w:color w:val="800000"/>
        </w:rPr>
      </w:pPr>
    </w:p>
    <w:p w14:paraId="18BC285C" w14:textId="605F6967" w:rsidR="005069E9" w:rsidRPr="00032F9E" w:rsidRDefault="005069E9" w:rsidP="005069E9">
      <w:pPr>
        <w:spacing w:before="240" w:after="120"/>
        <w:rPr>
          <w:rFonts w:ascii="Avenir" w:hAnsi="Avenir"/>
          <w:color w:val="800000"/>
        </w:rPr>
      </w:pPr>
    </w:p>
    <w:p w14:paraId="1AB87F1B" w14:textId="77777777" w:rsidR="007B2EE3" w:rsidRDefault="007B2EE3">
      <w:pPr>
        <w:rPr>
          <w:rFonts w:ascii="Avenir" w:hAnsi="Avenir"/>
          <w:color w:val="17365D" w:themeColor="text2" w:themeShade="BF"/>
          <w:sz w:val="24"/>
        </w:rPr>
      </w:pPr>
    </w:p>
    <w:p w14:paraId="09DABC93" w14:textId="0C6B2D81" w:rsidR="003D3B1F" w:rsidRPr="00032F9E" w:rsidRDefault="005069E9">
      <w:pPr>
        <w:rPr>
          <w:rFonts w:ascii="Avenir" w:hAnsi="Avenir"/>
          <w:color w:val="17365D" w:themeColor="text2" w:themeShade="BF"/>
          <w:sz w:val="24"/>
        </w:rPr>
      </w:pPr>
      <w:r w:rsidRPr="00032F9E">
        <w:rPr>
          <w:rFonts w:ascii="Avenir" w:hAnsi="Avenir"/>
          <w:color w:val="17365D" w:themeColor="text2" w:themeShade="BF"/>
          <w:sz w:val="24"/>
        </w:rPr>
        <w:t>CRITICAL SELECTION CRITERIA</w:t>
      </w:r>
      <w:r w:rsidR="00D11562">
        <w:rPr>
          <w:rFonts w:ascii="Avenir" w:hAnsi="Avenir"/>
          <w:color w:val="17365D" w:themeColor="text2" w:themeShade="BF"/>
          <w:sz w:val="24"/>
        </w:rPr>
        <w:t xml:space="preserve"> [sample only]</w:t>
      </w:r>
    </w:p>
    <w:p w14:paraId="1B66FD8C" w14:textId="77777777" w:rsidR="005069E9" w:rsidRPr="00032F9E" w:rsidRDefault="005069E9">
      <w:pPr>
        <w:rPr>
          <w:rFonts w:ascii="Avenir" w:hAnsi="Avenir"/>
        </w:rPr>
      </w:pPr>
    </w:p>
    <w:p w14:paraId="2780FD5D" w14:textId="555B0C0D" w:rsidR="003D3B1F" w:rsidRDefault="00F97521" w:rsidP="00927B2D">
      <w:pPr>
        <w:pStyle w:val="ListParagraph"/>
        <w:numPr>
          <w:ilvl w:val="0"/>
          <w:numId w:val="4"/>
        </w:numPr>
        <w:spacing w:before="120" w:after="120"/>
        <w:ind w:left="357" w:hanging="357"/>
        <w:contextualSpacing w:val="0"/>
        <w:rPr>
          <w:rFonts w:ascii="Avenir" w:hAnsi="Avenir"/>
        </w:rPr>
      </w:pPr>
      <w:r>
        <w:rPr>
          <w:rFonts w:ascii="Avenir" w:hAnsi="Avenir"/>
        </w:rPr>
        <w:t>Demonstrable capability and relevant experience in facilitating peer support services with an appreciation of Intentional Peer Support principles and practice highly desirable;</w:t>
      </w:r>
    </w:p>
    <w:p w14:paraId="0D6B164C" w14:textId="64BFEA81" w:rsidR="000D28E2" w:rsidRPr="00032F9E" w:rsidRDefault="000D0BFC" w:rsidP="00927B2D">
      <w:pPr>
        <w:pStyle w:val="ListParagraph"/>
        <w:numPr>
          <w:ilvl w:val="0"/>
          <w:numId w:val="4"/>
        </w:numPr>
        <w:spacing w:before="120" w:after="120"/>
        <w:ind w:left="357" w:hanging="357"/>
        <w:contextualSpacing w:val="0"/>
        <w:rPr>
          <w:rFonts w:ascii="Avenir" w:hAnsi="Avenir"/>
        </w:rPr>
      </w:pPr>
      <w:r w:rsidRPr="00032F9E">
        <w:rPr>
          <w:rFonts w:ascii="Avenir" w:hAnsi="Avenir"/>
        </w:rPr>
        <w:t>Interest</w:t>
      </w:r>
      <w:r w:rsidR="00C40959" w:rsidRPr="00032F9E">
        <w:rPr>
          <w:rFonts w:ascii="Avenir" w:hAnsi="Avenir"/>
        </w:rPr>
        <w:t xml:space="preserve"> </w:t>
      </w:r>
      <w:r w:rsidRPr="00032F9E">
        <w:rPr>
          <w:rFonts w:ascii="Avenir" w:hAnsi="Avenir"/>
        </w:rPr>
        <w:t>in, and empathy for, the care of people who have suffered sexual assault/</w:t>
      </w:r>
      <w:r w:rsidR="00C40959" w:rsidRPr="00032F9E">
        <w:rPr>
          <w:rFonts w:ascii="Avenir" w:hAnsi="Avenir"/>
        </w:rPr>
        <w:t>abuse</w:t>
      </w:r>
      <w:r w:rsidR="00F97521">
        <w:rPr>
          <w:rFonts w:ascii="Avenir" w:hAnsi="Avenir"/>
        </w:rPr>
        <w:t xml:space="preserve"> with demonstrable services experience within the social services and/or sexual violence sector an advantage</w:t>
      </w:r>
      <w:r w:rsidR="000D28E2" w:rsidRPr="00032F9E">
        <w:rPr>
          <w:rFonts w:ascii="Avenir" w:hAnsi="Avenir"/>
        </w:rPr>
        <w:t xml:space="preserve">; </w:t>
      </w:r>
    </w:p>
    <w:p w14:paraId="5A964F78" w14:textId="1DF754D8" w:rsidR="000D28E2" w:rsidRPr="00032F9E" w:rsidRDefault="002E0AC0" w:rsidP="00927B2D">
      <w:pPr>
        <w:pStyle w:val="ListParagraph"/>
        <w:numPr>
          <w:ilvl w:val="0"/>
          <w:numId w:val="4"/>
        </w:numPr>
        <w:spacing w:before="120" w:after="120"/>
        <w:ind w:left="357" w:hanging="357"/>
        <w:contextualSpacing w:val="0"/>
        <w:rPr>
          <w:rFonts w:ascii="Avenir" w:hAnsi="Avenir"/>
        </w:rPr>
      </w:pPr>
      <w:r w:rsidRPr="00032F9E">
        <w:rPr>
          <w:rFonts w:ascii="Avenir" w:hAnsi="Avenir"/>
        </w:rPr>
        <w:t>Effective</w:t>
      </w:r>
      <w:r w:rsidR="000D28E2" w:rsidRPr="00032F9E">
        <w:rPr>
          <w:rFonts w:ascii="Avenir" w:hAnsi="Avenir"/>
        </w:rPr>
        <w:t xml:space="preserve"> leadership and </w:t>
      </w:r>
      <w:r w:rsidR="00843B20" w:rsidRPr="00032F9E">
        <w:rPr>
          <w:rFonts w:ascii="Avenir" w:hAnsi="Avenir"/>
        </w:rPr>
        <w:t xml:space="preserve">people </w:t>
      </w:r>
      <w:r w:rsidR="000D28E2" w:rsidRPr="00032F9E">
        <w:rPr>
          <w:rFonts w:ascii="Avenir" w:hAnsi="Avenir"/>
        </w:rPr>
        <w:t>management skills;</w:t>
      </w:r>
    </w:p>
    <w:p w14:paraId="16C96803" w14:textId="1D9FF651" w:rsidR="000D28E2" w:rsidRPr="00032F9E" w:rsidRDefault="000D28E2" w:rsidP="00927B2D">
      <w:pPr>
        <w:pStyle w:val="ListParagraph"/>
        <w:numPr>
          <w:ilvl w:val="0"/>
          <w:numId w:val="4"/>
        </w:numPr>
        <w:spacing w:before="120" w:after="120"/>
        <w:ind w:left="357" w:hanging="357"/>
        <w:contextualSpacing w:val="0"/>
        <w:rPr>
          <w:rFonts w:ascii="Avenir" w:hAnsi="Avenir"/>
        </w:rPr>
      </w:pPr>
      <w:r w:rsidRPr="00032F9E">
        <w:rPr>
          <w:rFonts w:ascii="Avenir" w:hAnsi="Avenir"/>
        </w:rPr>
        <w:t>Demonstrable</w:t>
      </w:r>
      <w:r w:rsidR="00475CB5" w:rsidRPr="00032F9E">
        <w:rPr>
          <w:rFonts w:ascii="Avenir" w:hAnsi="Avenir"/>
        </w:rPr>
        <w:t xml:space="preserve"> and relevant </w:t>
      </w:r>
      <w:r w:rsidRPr="00032F9E">
        <w:rPr>
          <w:rFonts w:ascii="Avenir" w:hAnsi="Avenir"/>
        </w:rPr>
        <w:t>experience in</w:t>
      </w:r>
      <w:r w:rsidR="00BB58B2" w:rsidRPr="00032F9E">
        <w:rPr>
          <w:rFonts w:ascii="Avenir" w:hAnsi="Avenir"/>
        </w:rPr>
        <w:t xml:space="preserve"> </w:t>
      </w:r>
      <w:r w:rsidR="00D11562">
        <w:rPr>
          <w:rFonts w:ascii="Avenir" w:hAnsi="Avenir"/>
        </w:rPr>
        <w:t>working with</w:t>
      </w:r>
      <w:r w:rsidR="00BB58B2" w:rsidRPr="00032F9E">
        <w:rPr>
          <w:rFonts w:ascii="Avenir" w:hAnsi="Avenir"/>
        </w:rPr>
        <w:t xml:space="preserve"> teams and groups </w:t>
      </w:r>
      <w:r w:rsidR="00F97521">
        <w:rPr>
          <w:rFonts w:ascii="Avenir" w:hAnsi="Avenir"/>
        </w:rPr>
        <w:t>highly desirable</w:t>
      </w:r>
      <w:r w:rsidR="00927B2D">
        <w:rPr>
          <w:rFonts w:ascii="Avenir" w:hAnsi="Avenir"/>
        </w:rPr>
        <w:t xml:space="preserve"> and s</w:t>
      </w:r>
      <w:r w:rsidR="00D11562">
        <w:rPr>
          <w:rFonts w:ascii="Avenir" w:hAnsi="Avenir"/>
        </w:rPr>
        <w:t>ome experience in organisations dealing with different cultural groups</w:t>
      </w:r>
      <w:r w:rsidR="00927B2D">
        <w:rPr>
          <w:rFonts w:ascii="Avenir" w:hAnsi="Avenir"/>
        </w:rPr>
        <w:t xml:space="preserve"> an advantage;</w:t>
      </w:r>
    </w:p>
    <w:p w14:paraId="1CF229D5" w14:textId="6403AE14" w:rsidR="000D28E2" w:rsidRPr="00032F9E" w:rsidRDefault="00927B2D" w:rsidP="00927B2D">
      <w:pPr>
        <w:pStyle w:val="ListParagraph"/>
        <w:numPr>
          <w:ilvl w:val="0"/>
          <w:numId w:val="4"/>
        </w:numPr>
        <w:spacing w:before="120" w:after="120"/>
        <w:ind w:left="357" w:hanging="357"/>
        <w:contextualSpacing w:val="0"/>
        <w:rPr>
          <w:rFonts w:ascii="Avenir" w:hAnsi="Avenir"/>
        </w:rPr>
      </w:pPr>
      <w:r>
        <w:rPr>
          <w:rFonts w:ascii="Avenir" w:hAnsi="Avenir"/>
        </w:rPr>
        <w:t xml:space="preserve">Good </w:t>
      </w:r>
      <w:r w:rsidR="000D0BFC" w:rsidRPr="00032F9E">
        <w:rPr>
          <w:rFonts w:ascii="Avenir" w:hAnsi="Avenir"/>
        </w:rPr>
        <w:t>oral and written communication</w:t>
      </w:r>
      <w:r w:rsidR="000D28E2" w:rsidRPr="00032F9E">
        <w:rPr>
          <w:rFonts w:ascii="Avenir" w:hAnsi="Avenir"/>
        </w:rPr>
        <w:t xml:space="preserve"> skills with </w:t>
      </w:r>
      <w:r w:rsidR="000D0BFC" w:rsidRPr="00032F9E">
        <w:rPr>
          <w:rFonts w:ascii="Avenir" w:hAnsi="Avenir"/>
        </w:rPr>
        <w:t>demonstrable experience in report and/or submission writing an advantage</w:t>
      </w:r>
      <w:r w:rsidR="00AF622E" w:rsidRPr="00032F9E">
        <w:rPr>
          <w:rFonts w:ascii="Avenir" w:hAnsi="Avenir"/>
        </w:rPr>
        <w:t>;</w:t>
      </w:r>
    </w:p>
    <w:p w14:paraId="03C0BB58" w14:textId="5ECCD5DB" w:rsidR="000D28E2" w:rsidRPr="00032F9E" w:rsidRDefault="00AF622E" w:rsidP="00927B2D">
      <w:pPr>
        <w:pStyle w:val="ListParagraph"/>
        <w:numPr>
          <w:ilvl w:val="0"/>
          <w:numId w:val="4"/>
        </w:numPr>
        <w:spacing w:before="120" w:after="120"/>
        <w:ind w:left="357" w:hanging="357"/>
        <w:contextualSpacing w:val="0"/>
        <w:rPr>
          <w:rFonts w:ascii="Avenir" w:hAnsi="Avenir"/>
        </w:rPr>
      </w:pPr>
      <w:r w:rsidRPr="00032F9E">
        <w:rPr>
          <w:rFonts w:ascii="Avenir" w:hAnsi="Avenir"/>
        </w:rPr>
        <w:t>An effective problem solver with excellent collaborative and relationship management skills</w:t>
      </w:r>
      <w:r w:rsidR="000D28E2" w:rsidRPr="00032F9E">
        <w:rPr>
          <w:rFonts w:ascii="Avenir" w:hAnsi="Avenir"/>
        </w:rPr>
        <w:t>;</w:t>
      </w:r>
    </w:p>
    <w:p w14:paraId="5AF8EAEF" w14:textId="6B410E57" w:rsidR="00F97521" w:rsidRDefault="00927B2D" w:rsidP="00927B2D">
      <w:pPr>
        <w:pStyle w:val="ListParagraph"/>
        <w:numPr>
          <w:ilvl w:val="0"/>
          <w:numId w:val="4"/>
        </w:numPr>
        <w:spacing w:before="120" w:after="120"/>
        <w:ind w:left="357" w:hanging="357"/>
        <w:contextualSpacing w:val="0"/>
        <w:rPr>
          <w:rFonts w:ascii="Avenir" w:hAnsi="Avenir"/>
        </w:rPr>
      </w:pPr>
      <w:r>
        <w:rPr>
          <w:rFonts w:ascii="Avenir" w:hAnsi="Avenir"/>
        </w:rPr>
        <w:t xml:space="preserve">Good </w:t>
      </w:r>
      <w:r w:rsidR="002E0AC0" w:rsidRPr="00032F9E">
        <w:rPr>
          <w:rFonts w:ascii="Avenir" w:hAnsi="Avenir"/>
        </w:rPr>
        <w:t>planning and organisational skills</w:t>
      </w:r>
      <w:r w:rsidR="00AF622E" w:rsidRPr="00032F9E">
        <w:rPr>
          <w:rFonts w:ascii="Avenir" w:hAnsi="Avenir"/>
        </w:rPr>
        <w:t>;</w:t>
      </w:r>
    </w:p>
    <w:p w14:paraId="38C3CFEB" w14:textId="1A59C372" w:rsidR="002E0AC0" w:rsidRPr="00F97521" w:rsidRDefault="00F97521" w:rsidP="00927B2D">
      <w:pPr>
        <w:pStyle w:val="ListParagraph"/>
        <w:numPr>
          <w:ilvl w:val="0"/>
          <w:numId w:val="4"/>
        </w:numPr>
        <w:spacing w:before="120" w:after="120"/>
        <w:ind w:left="357" w:hanging="357"/>
        <w:contextualSpacing w:val="0"/>
        <w:rPr>
          <w:rFonts w:ascii="Avenir" w:hAnsi="Avenir"/>
        </w:rPr>
      </w:pPr>
      <w:r w:rsidRPr="00F97521">
        <w:rPr>
          <w:rFonts w:ascii="Avenir" w:hAnsi="Avenir"/>
        </w:rPr>
        <w:t>Effec</w:t>
      </w:r>
      <w:r>
        <w:rPr>
          <w:rFonts w:ascii="Avenir" w:hAnsi="Avenir"/>
        </w:rPr>
        <w:t>t</w:t>
      </w:r>
      <w:r w:rsidRPr="00F97521">
        <w:rPr>
          <w:rFonts w:ascii="Avenir" w:hAnsi="Avenir"/>
        </w:rPr>
        <w:t>ive</w:t>
      </w:r>
      <w:r w:rsidR="002E0AC0" w:rsidRPr="00F97521">
        <w:rPr>
          <w:rFonts w:ascii="Avenir" w:hAnsi="Avenir"/>
        </w:rPr>
        <w:t xml:space="preserve"> public presentation skills</w:t>
      </w:r>
      <w:r w:rsidR="00AF622E" w:rsidRPr="00F97521">
        <w:rPr>
          <w:rFonts w:ascii="Avenir" w:hAnsi="Avenir"/>
        </w:rPr>
        <w:t>;</w:t>
      </w:r>
    </w:p>
    <w:p w14:paraId="28CC764E" w14:textId="3781FFE4" w:rsidR="002E0AC0" w:rsidRPr="00032F9E" w:rsidRDefault="002E0AC0" w:rsidP="00927B2D">
      <w:pPr>
        <w:pStyle w:val="ListParagraph"/>
        <w:numPr>
          <w:ilvl w:val="0"/>
          <w:numId w:val="4"/>
        </w:numPr>
        <w:spacing w:before="120" w:after="120"/>
        <w:ind w:left="357" w:hanging="357"/>
        <w:contextualSpacing w:val="0"/>
        <w:rPr>
          <w:rFonts w:ascii="Avenir" w:hAnsi="Avenir"/>
        </w:rPr>
      </w:pPr>
      <w:r w:rsidRPr="00032F9E">
        <w:rPr>
          <w:rFonts w:ascii="Avenir" w:hAnsi="Avenir"/>
        </w:rPr>
        <w:t>Computer literate</w:t>
      </w:r>
      <w:r w:rsidR="00AF622E" w:rsidRPr="00032F9E">
        <w:rPr>
          <w:rFonts w:ascii="Avenir" w:hAnsi="Avenir"/>
        </w:rPr>
        <w:t xml:space="preserve"> in all MS systems</w:t>
      </w:r>
      <w:r w:rsidR="00F97521">
        <w:rPr>
          <w:rFonts w:ascii="Avenir" w:hAnsi="Avenir"/>
        </w:rPr>
        <w:t xml:space="preserve"> with knowledge of case management systems and advantage</w:t>
      </w:r>
      <w:r w:rsidR="00AF622E" w:rsidRPr="00032F9E">
        <w:rPr>
          <w:rFonts w:ascii="Avenir" w:hAnsi="Avenir"/>
        </w:rPr>
        <w:t>.</w:t>
      </w:r>
    </w:p>
    <w:sectPr w:rsidR="002E0AC0" w:rsidRPr="00032F9E" w:rsidSect="004571B2">
      <w:headerReference w:type="default" r:id="rId7"/>
      <w:footerReference w:type="default" r:id="rId8"/>
      <w:headerReference w:type="first" r:id="rId9"/>
      <w:footerReference w:type="first" r:id="rId10"/>
      <w:pgSz w:w="11900" w:h="16840"/>
      <w:pgMar w:top="1758" w:right="1418" w:bottom="1304" w:left="1418" w:header="68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DBC7" w14:textId="77777777" w:rsidR="00870822" w:rsidRDefault="00870822" w:rsidP="003D3B1F">
      <w:r>
        <w:separator/>
      </w:r>
    </w:p>
  </w:endnote>
  <w:endnote w:type="continuationSeparator" w:id="0">
    <w:p w14:paraId="2E240828" w14:textId="77777777" w:rsidR="00870822" w:rsidRDefault="00870822" w:rsidP="003D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B0503020203020204"/>
    <w:charset w:val="4D"/>
    <w:family w:val="swiss"/>
    <w:pitch w:val="variable"/>
    <w:sig w:usb0="800000AF" w:usb1="5000204A" w:usb2="00000000" w:usb3="00000000" w:csb0="0000009B" w:csb1="00000000"/>
  </w:font>
  <w:font w:name="Avenir Medium">
    <w:altName w:val="Avenir Medium"/>
    <w:panose1 w:val="02000603020000020003"/>
    <w:charset w:val="00"/>
    <w:family w:val="auto"/>
    <w:pitch w:val="variable"/>
    <w:sig w:usb0="800000AF" w:usb1="5000204A" w:usb2="00000000" w:usb3="00000000" w:csb0="0000009B" w:csb1="00000000"/>
  </w:font>
  <w:font w:name="Avenir Light">
    <w:altName w:va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VENIR BOOK OBLIQUE">
    <w:panose1 w:val="02000503020000020003"/>
    <w:charset w:val="00"/>
    <w:family w:val="auto"/>
    <w:pitch w:val="variable"/>
    <w:sig w:usb0="800000AF" w:usb1="5000204A" w:usb2="00000000"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5982" w14:textId="77777777" w:rsidR="00615E48" w:rsidRDefault="00615E48">
    <w:pPr>
      <w:pStyle w:val="Footer"/>
    </w:pPr>
  </w:p>
  <w:p w14:paraId="00213807" w14:textId="73B73C9A" w:rsidR="00615E48" w:rsidRPr="0003593C" w:rsidRDefault="008F3DB6" w:rsidP="00992A3C">
    <w:pPr>
      <w:pStyle w:val="Footer"/>
      <w:rPr>
        <w:rFonts w:ascii="Helvetica Neue" w:hAnsi="Helvetica Neue"/>
        <w:color w:val="17365D" w:themeColor="text2" w:themeShade="BF"/>
        <w:sz w:val="20"/>
        <w:szCs w:val="20"/>
      </w:rPr>
    </w:pPr>
    <w:r>
      <w:rPr>
        <w:rFonts w:ascii="Helvetica Neue" w:hAnsi="Helvetica Neue"/>
        <w:color w:val="17365D" w:themeColor="text2" w:themeShade="BF"/>
        <w:sz w:val="20"/>
        <w:szCs w:val="20"/>
      </w:rPr>
      <w:t>[Date of Approval]</w:t>
    </w:r>
    <w:r w:rsidR="0055580A">
      <w:rPr>
        <w:rFonts w:ascii="Helvetica Neue" w:hAnsi="Helvetica Neue"/>
        <w:color w:val="17365D" w:themeColor="text2" w:themeShade="BF"/>
        <w:sz w:val="20"/>
        <w:szCs w:val="20"/>
      </w:rPr>
      <w:tab/>
      <w:t xml:space="preserve">     V</w:t>
    </w:r>
    <w:r w:rsidR="004D674C">
      <w:rPr>
        <w:rFonts w:ascii="Helvetica Neue" w:hAnsi="Helvetica Neue"/>
        <w:color w:val="17365D" w:themeColor="text2" w:themeShade="BF"/>
        <w:sz w:val="20"/>
        <w:szCs w:val="20"/>
      </w:rPr>
      <w:t>2</w:t>
    </w:r>
    <w:r w:rsidR="0055580A">
      <w:rPr>
        <w:rFonts w:ascii="Helvetica Neue" w:hAnsi="Helvetica Neue"/>
        <w:color w:val="17365D" w:themeColor="text2" w:themeShade="BF"/>
        <w:sz w:val="20"/>
        <w:szCs w:val="20"/>
      </w:rPr>
      <w:t>.0</w:t>
    </w:r>
    <w:r w:rsidR="00615E48" w:rsidRPr="0003593C">
      <w:rPr>
        <w:rFonts w:ascii="Helvetica Neue" w:hAnsi="Helvetica Neue"/>
        <w:color w:val="17365D" w:themeColor="text2" w:themeShade="BF"/>
        <w:sz w:val="20"/>
        <w:szCs w:val="20"/>
      </w:rPr>
      <w:tab/>
      <w:t xml:space="preserve">Page </w:t>
    </w:r>
    <w:r w:rsidR="00615E48" w:rsidRPr="0003593C">
      <w:rPr>
        <w:rFonts w:ascii="Helvetica Neue" w:hAnsi="Helvetica Neue"/>
        <w:color w:val="17365D" w:themeColor="text2" w:themeShade="BF"/>
        <w:sz w:val="20"/>
        <w:szCs w:val="20"/>
      </w:rPr>
      <w:fldChar w:fldCharType="begin"/>
    </w:r>
    <w:r w:rsidR="00615E48" w:rsidRPr="0003593C">
      <w:rPr>
        <w:rFonts w:ascii="Helvetica Neue" w:hAnsi="Helvetica Neue"/>
        <w:color w:val="17365D" w:themeColor="text2" w:themeShade="BF"/>
        <w:sz w:val="20"/>
        <w:szCs w:val="20"/>
      </w:rPr>
      <w:instrText xml:space="preserve"> PAGE </w:instrText>
    </w:r>
    <w:r w:rsidR="00615E48" w:rsidRPr="0003593C">
      <w:rPr>
        <w:rFonts w:ascii="Helvetica Neue" w:hAnsi="Helvetica Neue"/>
        <w:color w:val="17365D" w:themeColor="text2" w:themeShade="BF"/>
        <w:sz w:val="20"/>
        <w:szCs w:val="20"/>
      </w:rPr>
      <w:fldChar w:fldCharType="separate"/>
    </w:r>
    <w:r w:rsidR="00A4118D">
      <w:rPr>
        <w:rFonts w:ascii="Helvetica Neue" w:hAnsi="Helvetica Neue"/>
        <w:noProof/>
        <w:color w:val="17365D" w:themeColor="text2" w:themeShade="BF"/>
        <w:sz w:val="20"/>
        <w:szCs w:val="20"/>
      </w:rPr>
      <w:t>5</w:t>
    </w:r>
    <w:r w:rsidR="00615E48" w:rsidRPr="0003593C">
      <w:rPr>
        <w:rFonts w:ascii="Helvetica Neue" w:hAnsi="Helvetica Neue"/>
        <w:color w:val="17365D" w:themeColor="text2" w:themeShade="BF"/>
        <w:sz w:val="20"/>
        <w:szCs w:val="20"/>
      </w:rPr>
      <w:fldChar w:fldCharType="end"/>
    </w:r>
    <w:r w:rsidR="00615E48" w:rsidRPr="0003593C">
      <w:rPr>
        <w:rFonts w:ascii="Helvetica Neue" w:hAnsi="Helvetica Neue"/>
        <w:color w:val="17365D" w:themeColor="text2" w:themeShade="BF"/>
        <w:sz w:val="20"/>
        <w:szCs w:val="20"/>
      </w:rPr>
      <w:t xml:space="preserve"> of </w:t>
    </w:r>
    <w:r w:rsidR="00615E48" w:rsidRPr="0003593C">
      <w:rPr>
        <w:rFonts w:ascii="Helvetica Neue" w:hAnsi="Helvetica Neue"/>
        <w:color w:val="17365D" w:themeColor="text2" w:themeShade="BF"/>
        <w:sz w:val="20"/>
        <w:szCs w:val="20"/>
      </w:rPr>
      <w:fldChar w:fldCharType="begin"/>
    </w:r>
    <w:r w:rsidR="00615E48" w:rsidRPr="0003593C">
      <w:rPr>
        <w:rFonts w:ascii="Helvetica Neue" w:hAnsi="Helvetica Neue"/>
        <w:color w:val="17365D" w:themeColor="text2" w:themeShade="BF"/>
        <w:sz w:val="20"/>
        <w:szCs w:val="20"/>
      </w:rPr>
      <w:instrText xml:space="preserve"> NUMPAGES </w:instrText>
    </w:r>
    <w:r w:rsidR="00615E48" w:rsidRPr="0003593C">
      <w:rPr>
        <w:rFonts w:ascii="Helvetica Neue" w:hAnsi="Helvetica Neue"/>
        <w:color w:val="17365D" w:themeColor="text2" w:themeShade="BF"/>
        <w:sz w:val="20"/>
        <w:szCs w:val="20"/>
      </w:rPr>
      <w:fldChar w:fldCharType="separate"/>
    </w:r>
    <w:r w:rsidR="00A4118D">
      <w:rPr>
        <w:rFonts w:ascii="Helvetica Neue" w:hAnsi="Helvetica Neue"/>
        <w:noProof/>
        <w:color w:val="17365D" w:themeColor="text2" w:themeShade="BF"/>
        <w:sz w:val="20"/>
        <w:szCs w:val="20"/>
      </w:rPr>
      <w:t>5</w:t>
    </w:r>
    <w:r w:rsidR="00615E48" w:rsidRPr="0003593C">
      <w:rPr>
        <w:rFonts w:ascii="Helvetica Neue" w:hAnsi="Helvetica Neue"/>
        <w:color w:val="17365D" w:themeColor="text2" w:themeShade="BF"/>
        <w:sz w:val="20"/>
        <w:szCs w:val="20"/>
      </w:rPr>
      <w:fldChar w:fldCharType="end"/>
    </w:r>
  </w:p>
  <w:p w14:paraId="2035BF33" w14:textId="77777777" w:rsidR="00615E48" w:rsidRPr="0003593C" w:rsidRDefault="00615E48">
    <w:pPr>
      <w:pStyle w:val="Footer"/>
      <w:rPr>
        <w:color w:val="17365D" w:themeColor="text2"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25B6" w14:textId="4615919C" w:rsidR="00615E48" w:rsidRPr="0003593C" w:rsidRDefault="008F3DB6">
    <w:pPr>
      <w:pStyle w:val="Footer"/>
      <w:rPr>
        <w:rFonts w:ascii="Helvetica Neue" w:hAnsi="Helvetica Neue"/>
        <w:color w:val="17365D" w:themeColor="text2" w:themeShade="BF"/>
        <w:sz w:val="20"/>
        <w:szCs w:val="20"/>
      </w:rPr>
    </w:pPr>
    <w:r>
      <w:rPr>
        <w:rFonts w:ascii="Helvetica Neue" w:hAnsi="Helvetica Neue"/>
        <w:color w:val="17365D" w:themeColor="text2" w:themeShade="BF"/>
        <w:sz w:val="20"/>
        <w:szCs w:val="20"/>
      </w:rPr>
      <w:t>Date of Approval</w:t>
    </w:r>
    <w:r w:rsidR="00615E48" w:rsidRPr="0003593C">
      <w:rPr>
        <w:rFonts w:ascii="Helvetica Neue" w:hAnsi="Helvetica Neue"/>
        <w:color w:val="17365D" w:themeColor="text2" w:themeShade="BF"/>
        <w:sz w:val="20"/>
        <w:szCs w:val="20"/>
      </w:rPr>
      <w:tab/>
      <w:t xml:space="preserve">     V</w:t>
    </w:r>
    <w:r w:rsidR="002C1553">
      <w:rPr>
        <w:rFonts w:ascii="Helvetica Neue" w:hAnsi="Helvetica Neue"/>
        <w:color w:val="17365D" w:themeColor="text2" w:themeShade="BF"/>
        <w:sz w:val="20"/>
        <w:szCs w:val="20"/>
      </w:rPr>
      <w:t>2.0</w:t>
    </w:r>
    <w:r w:rsidR="00615E48" w:rsidRPr="0003593C">
      <w:rPr>
        <w:rFonts w:ascii="Helvetica Neue" w:hAnsi="Helvetica Neue"/>
        <w:color w:val="17365D" w:themeColor="text2" w:themeShade="BF"/>
        <w:sz w:val="20"/>
        <w:szCs w:val="20"/>
      </w:rPr>
      <w:tab/>
      <w:t xml:space="preserve">Page </w:t>
    </w:r>
    <w:r w:rsidR="00615E48" w:rsidRPr="0003593C">
      <w:rPr>
        <w:rFonts w:ascii="Helvetica Neue" w:hAnsi="Helvetica Neue"/>
        <w:color w:val="17365D" w:themeColor="text2" w:themeShade="BF"/>
        <w:sz w:val="20"/>
        <w:szCs w:val="20"/>
      </w:rPr>
      <w:fldChar w:fldCharType="begin"/>
    </w:r>
    <w:r w:rsidR="00615E48" w:rsidRPr="0003593C">
      <w:rPr>
        <w:rFonts w:ascii="Helvetica Neue" w:hAnsi="Helvetica Neue"/>
        <w:color w:val="17365D" w:themeColor="text2" w:themeShade="BF"/>
        <w:sz w:val="20"/>
        <w:szCs w:val="20"/>
      </w:rPr>
      <w:instrText xml:space="preserve"> PAGE </w:instrText>
    </w:r>
    <w:r w:rsidR="00615E48" w:rsidRPr="0003593C">
      <w:rPr>
        <w:rFonts w:ascii="Helvetica Neue" w:hAnsi="Helvetica Neue"/>
        <w:color w:val="17365D" w:themeColor="text2" w:themeShade="BF"/>
        <w:sz w:val="20"/>
        <w:szCs w:val="20"/>
      </w:rPr>
      <w:fldChar w:fldCharType="separate"/>
    </w:r>
    <w:r w:rsidR="00555621">
      <w:rPr>
        <w:rFonts w:ascii="Helvetica Neue" w:hAnsi="Helvetica Neue"/>
        <w:noProof/>
        <w:color w:val="17365D" w:themeColor="text2" w:themeShade="BF"/>
        <w:sz w:val="20"/>
        <w:szCs w:val="20"/>
      </w:rPr>
      <w:t>1</w:t>
    </w:r>
    <w:r w:rsidR="00615E48" w:rsidRPr="0003593C">
      <w:rPr>
        <w:rFonts w:ascii="Helvetica Neue" w:hAnsi="Helvetica Neue"/>
        <w:color w:val="17365D" w:themeColor="text2" w:themeShade="BF"/>
        <w:sz w:val="20"/>
        <w:szCs w:val="20"/>
      </w:rPr>
      <w:fldChar w:fldCharType="end"/>
    </w:r>
    <w:r w:rsidR="00615E48" w:rsidRPr="0003593C">
      <w:rPr>
        <w:rFonts w:ascii="Helvetica Neue" w:hAnsi="Helvetica Neue"/>
        <w:color w:val="17365D" w:themeColor="text2" w:themeShade="BF"/>
        <w:sz w:val="20"/>
        <w:szCs w:val="20"/>
      </w:rPr>
      <w:t xml:space="preserve"> of </w:t>
    </w:r>
    <w:r w:rsidR="00615E48" w:rsidRPr="0003593C">
      <w:rPr>
        <w:rFonts w:ascii="Helvetica Neue" w:hAnsi="Helvetica Neue"/>
        <w:color w:val="17365D" w:themeColor="text2" w:themeShade="BF"/>
        <w:sz w:val="20"/>
        <w:szCs w:val="20"/>
      </w:rPr>
      <w:fldChar w:fldCharType="begin"/>
    </w:r>
    <w:r w:rsidR="00615E48" w:rsidRPr="0003593C">
      <w:rPr>
        <w:rFonts w:ascii="Helvetica Neue" w:hAnsi="Helvetica Neue"/>
        <w:color w:val="17365D" w:themeColor="text2" w:themeShade="BF"/>
        <w:sz w:val="20"/>
        <w:szCs w:val="20"/>
      </w:rPr>
      <w:instrText xml:space="preserve"> NUMPAGES </w:instrText>
    </w:r>
    <w:r w:rsidR="00615E48" w:rsidRPr="0003593C">
      <w:rPr>
        <w:rFonts w:ascii="Helvetica Neue" w:hAnsi="Helvetica Neue"/>
        <w:color w:val="17365D" w:themeColor="text2" w:themeShade="BF"/>
        <w:sz w:val="20"/>
        <w:szCs w:val="20"/>
      </w:rPr>
      <w:fldChar w:fldCharType="separate"/>
    </w:r>
    <w:r w:rsidR="00555621">
      <w:rPr>
        <w:rFonts w:ascii="Helvetica Neue" w:hAnsi="Helvetica Neue"/>
        <w:noProof/>
        <w:color w:val="17365D" w:themeColor="text2" w:themeShade="BF"/>
        <w:sz w:val="20"/>
        <w:szCs w:val="20"/>
      </w:rPr>
      <w:t>1</w:t>
    </w:r>
    <w:r w:rsidR="00615E48" w:rsidRPr="0003593C">
      <w:rPr>
        <w:rFonts w:ascii="Helvetica Neue" w:hAnsi="Helvetica Neue"/>
        <w:color w:val="17365D"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C59D" w14:textId="77777777" w:rsidR="00870822" w:rsidRDefault="00870822" w:rsidP="003D3B1F">
      <w:r>
        <w:separator/>
      </w:r>
    </w:p>
  </w:footnote>
  <w:footnote w:type="continuationSeparator" w:id="0">
    <w:p w14:paraId="32BA3EBC" w14:textId="77777777" w:rsidR="00870822" w:rsidRDefault="00870822" w:rsidP="003D3B1F">
      <w:r>
        <w:continuationSeparator/>
      </w:r>
    </w:p>
  </w:footnote>
  <w:footnote w:id="1">
    <w:p w14:paraId="01C704B8" w14:textId="22BAC300" w:rsidR="00927B2D" w:rsidRDefault="00927B2D">
      <w:pPr>
        <w:pStyle w:val="FootnoteText"/>
      </w:pPr>
      <w:r>
        <w:rPr>
          <w:rStyle w:val="FootnoteReference"/>
        </w:rPr>
        <w:footnoteRef/>
      </w:r>
      <w:r>
        <w:t xml:space="preserve"> </w:t>
      </w:r>
      <w:r w:rsidRPr="00927B2D">
        <w:rPr>
          <w:rFonts w:ascii="AVENIR BOOK OBLIQUE" w:hAnsi="AVENIR BOOK OBLIQUE"/>
          <w:i/>
        </w:rPr>
        <w:t xml:space="preserve">The range of support services to be offered by </w:t>
      </w:r>
      <w:r w:rsidR="006A77FF">
        <w:rPr>
          <w:rFonts w:ascii="AVENIR BOOK OBLIQUE" w:hAnsi="AVENIR BOOK OBLIQUE"/>
          <w:i/>
        </w:rPr>
        <w:t>ON</w:t>
      </w:r>
      <w:r w:rsidRPr="00927B2D">
        <w:rPr>
          <w:rFonts w:ascii="AVENIR BOOK OBLIQUE" w:hAnsi="AVENIR BOOK OBLIQUE"/>
          <w:i/>
        </w:rPr>
        <w:t xml:space="preserve"> will be determined by the Board of Trustees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8B67" w14:textId="38A2259A" w:rsidR="00615E48" w:rsidRPr="00835CE2" w:rsidRDefault="00F97521" w:rsidP="001707EA">
    <w:pPr>
      <w:pStyle w:val="Header"/>
      <w:jc w:val="right"/>
      <w:rPr>
        <w:rFonts w:ascii="Helvetica Neue Light" w:hAnsi="Helvetica Neue Light"/>
        <w:color w:val="17365D" w:themeColor="text2" w:themeShade="BF"/>
        <w:spacing w:val="34"/>
      </w:rPr>
    </w:pPr>
    <w:r>
      <w:rPr>
        <w:rFonts w:ascii="Helvetica Neue Light" w:hAnsi="Helvetica Neue Light"/>
        <w:color w:val="17365D" w:themeColor="text2" w:themeShade="BF"/>
        <w:spacing w:val="34"/>
      </w:rPr>
      <w:t>ROLE</w:t>
    </w:r>
    <w:r w:rsidR="00615E48" w:rsidRPr="00835CE2">
      <w:rPr>
        <w:rFonts w:ascii="Helvetica Neue Light" w:hAnsi="Helvetica Neue Light"/>
        <w:color w:val="17365D" w:themeColor="text2" w:themeShade="BF"/>
        <w:spacing w:val="34"/>
      </w:rPr>
      <w:t xml:space="preserve"> DE</w:t>
    </w:r>
    <w:r w:rsidR="0055580A">
      <w:rPr>
        <w:rFonts w:ascii="Helvetica Neue Light" w:hAnsi="Helvetica Neue Light"/>
        <w:color w:val="17365D" w:themeColor="text2" w:themeShade="BF"/>
        <w:spacing w:val="34"/>
      </w:rPr>
      <w:t>FINITION</w:t>
    </w:r>
  </w:p>
  <w:p w14:paraId="498C17E9" w14:textId="29378894" w:rsidR="00615E48" w:rsidRPr="0003593C" w:rsidRDefault="00F97521" w:rsidP="001707EA">
    <w:pPr>
      <w:pStyle w:val="Header"/>
      <w:jc w:val="right"/>
      <w:rPr>
        <w:rFonts w:ascii="Helvetica Neue Medium" w:hAnsi="Helvetica Neue Medium"/>
        <w:color w:val="17365D" w:themeColor="text2" w:themeShade="BF"/>
        <w:sz w:val="20"/>
      </w:rPr>
    </w:pPr>
    <w:r>
      <w:rPr>
        <w:rFonts w:ascii="Helvetica Neue Medium" w:hAnsi="Helvetica Neue Medium"/>
        <w:color w:val="17365D" w:themeColor="text2" w:themeShade="BF"/>
      </w:rPr>
      <w:t>Peer Worker</w:t>
    </w:r>
    <w:r w:rsidR="00615E48">
      <w:rPr>
        <w:rFonts w:ascii="Helvetica Neue Medium" w:hAnsi="Helvetica Neue Medium"/>
        <w:color w:val="17365D" w:themeColor="text2" w:themeShade="B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2642" w14:textId="4312D411" w:rsidR="00615E48" w:rsidRPr="00032F9E" w:rsidRDefault="008F3DB6" w:rsidP="00A4118D">
    <w:pPr>
      <w:pStyle w:val="Header"/>
      <w:pBdr>
        <w:bottom w:val="single" w:sz="8" w:space="1" w:color="365F91"/>
      </w:pBdr>
      <w:jc w:val="right"/>
      <w:rPr>
        <w:rFonts w:ascii="Avenir Medium" w:hAnsi="Avenir Medium"/>
        <w:b/>
        <w:color w:val="17365D" w:themeColor="text2" w:themeShade="BF"/>
        <w:spacing w:val="20"/>
        <w:sz w:val="28"/>
        <w:szCs w:val="24"/>
      </w:rPr>
    </w:pPr>
    <w:r>
      <w:rPr>
        <w:rFonts w:ascii="Avenir Medium" w:hAnsi="Avenir Medium"/>
        <w:b/>
        <w:color w:val="17365D" w:themeColor="text2" w:themeShade="BF"/>
        <w:spacing w:val="20"/>
        <w:sz w:val="28"/>
        <w:szCs w:val="24"/>
      </w:rPr>
      <w:t>Organisation Name</w:t>
    </w:r>
  </w:p>
  <w:p w14:paraId="6C709900" w14:textId="170DECF5" w:rsidR="00615E48" w:rsidRPr="00032F9E" w:rsidRDefault="00F97521" w:rsidP="00A4118D">
    <w:pPr>
      <w:pStyle w:val="Header"/>
      <w:jc w:val="right"/>
      <w:rPr>
        <w:rFonts w:ascii="Avenir Medium" w:hAnsi="Avenir Medium"/>
        <w:b/>
        <w:color w:val="17365D" w:themeColor="text2" w:themeShade="BF"/>
        <w:spacing w:val="40"/>
        <w:sz w:val="24"/>
        <w:szCs w:val="24"/>
      </w:rPr>
    </w:pPr>
    <w:r>
      <w:rPr>
        <w:rFonts w:ascii="Avenir Medium" w:hAnsi="Avenir Medium"/>
        <w:b/>
        <w:color w:val="17365D" w:themeColor="text2" w:themeShade="BF"/>
        <w:spacing w:val="40"/>
        <w:sz w:val="28"/>
        <w:szCs w:val="24"/>
      </w:rPr>
      <w:t>ROLE</w:t>
    </w:r>
    <w:r w:rsidR="00615E48" w:rsidRPr="00032F9E">
      <w:rPr>
        <w:rFonts w:ascii="Avenir Medium" w:hAnsi="Avenir Medium"/>
        <w:b/>
        <w:color w:val="17365D" w:themeColor="text2" w:themeShade="BF"/>
        <w:spacing w:val="40"/>
        <w:sz w:val="28"/>
        <w:szCs w:val="24"/>
      </w:rPr>
      <w:t xml:space="preserve"> DE</w:t>
    </w:r>
    <w:r w:rsidR="0055580A" w:rsidRPr="00032F9E">
      <w:rPr>
        <w:rFonts w:ascii="Avenir Medium" w:hAnsi="Avenir Medium"/>
        <w:b/>
        <w:color w:val="17365D" w:themeColor="text2" w:themeShade="BF"/>
        <w:spacing w:val="40"/>
        <w:sz w:val="28"/>
        <w:szCs w:val="24"/>
      </w:rPr>
      <w:t>FINI</w:t>
    </w:r>
    <w:r w:rsidR="00615E48" w:rsidRPr="00032F9E">
      <w:rPr>
        <w:rFonts w:ascii="Avenir Medium" w:hAnsi="Avenir Medium"/>
        <w:b/>
        <w:color w:val="17365D" w:themeColor="text2" w:themeShade="BF"/>
        <w:spacing w:val="40"/>
        <w:sz w:val="28"/>
        <w:szCs w:val="24"/>
      </w:rPr>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67"/>
    <w:multiLevelType w:val="hybridMultilevel"/>
    <w:tmpl w:val="C45EF86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FD2E90"/>
    <w:multiLevelType w:val="hybridMultilevel"/>
    <w:tmpl w:val="F43A06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D3D68"/>
    <w:multiLevelType w:val="hybridMultilevel"/>
    <w:tmpl w:val="C016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455EB"/>
    <w:multiLevelType w:val="hybridMultilevel"/>
    <w:tmpl w:val="E5F81A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16519C"/>
    <w:multiLevelType w:val="hybridMultilevel"/>
    <w:tmpl w:val="32066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060843">
    <w:abstractNumId w:val="4"/>
  </w:num>
  <w:num w:numId="2" w16cid:durableId="98722730">
    <w:abstractNumId w:val="2"/>
  </w:num>
  <w:num w:numId="3" w16cid:durableId="370082263">
    <w:abstractNumId w:val="0"/>
  </w:num>
  <w:num w:numId="4" w16cid:durableId="2051951095">
    <w:abstractNumId w:val="1"/>
  </w:num>
  <w:num w:numId="5" w16cid:durableId="931595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F"/>
    <w:rsid w:val="000014FD"/>
    <w:rsid w:val="00005B12"/>
    <w:rsid w:val="00006122"/>
    <w:rsid w:val="00032F9E"/>
    <w:rsid w:val="0003593C"/>
    <w:rsid w:val="00053C12"/>
    <w:rsid w:val="00055FDA"/>
    <w:rsid w:val="00092B92"/>
    <w:rsid w:val="000C2372"/>
    <w:rsid w:val="000D0BFC"/>
    <w:rsid w:val="000D28E2"/>
    <w:rsid w:val="000E13EF"/>
    <w:rsid w:val="000E1874"/>
    <w:rsid w:val="00113583"/>
    <w:rsid w:val="00120776"/>
    <w:rsid w:val="00123364"/>
    <w:rsid w:val="001272E0"/>
    <w:rsid w:val="00150A7D"/>
    <w:rsid w:val="00164829"/>
    <w:rsid w:val="001707EA"/>
    <w:rsid w:val="001716F7"/>
    <w:rsid w:val="00172662"/>
    <w:rsid w:val="001A47B2"/>
    <w:rsid w:val="001C1CAE"/>
    <w:rsid w:val="001D1D0F"/>
    <w:rsid w:val="001D5BB6"/>
    <w:rsid w:val="001E0281"/>
    <w:rsid w:val="00226EF9"/>
    <w:rsid w:val="002641C5"/>
    <w:rsid w:val="002C1553"/>
    <w:rsid w:val="002E0AC0"/>
    <w:rsid w:val="002E3882"/>
    <w:rsid w:val="0031362D"/>
    <w:rsid w:val="00317013"/>
    <w:rsid w:val="0032786E"/>
    <w:rsid w:val="003563BF"/>
    <w:rsid w:val="0036086C"/>
    <w:rsid w:val="003D0AED"/>
    <w:rsid w:val="003D3B1F"/>
    <w:rsid w:val="003F73C2"/>
    <w:rsid w:val="00422458"/>
    <w:rsid w:val="00444812"/>
    <w:rsid w:val="004571B2"/>
    <w:rsid w:val="0046133A"/>
    <w:rsid w:val="004616AE"/>
    <w:rsid w:val="00475CB5"/>
    <w:rsid w:val="004968B3"/>
    <w:rsid w:val="004B605C"/>
    <w:rsid w:val="004D674C"/>
    <w:rsid w:val="004D6833"/>
    <w:rsid w:val="0050031C"/>
    <w:rsid w:val="005069E9"/>
    <w:rsid w:val="00511CFC"/>
    <w:rsid w:val="005430D7"/>
    <w:rsid w:val="00555621"/>
    <w:rsid w:val="0055580A"/>
    <w:rsid w:val="0056263E"/>
    <w:rsid w:val="00565878"/>
    <w:rsid w:val="005C2F24"/>
    <w:rsid w:val="00615E48"/>
    <w:rsid w:val="00626735"/>
    <w:rsid w:val="00646304"/>
    <w:rsid w:val="00684F7F"/>
    <w:rsid w:val="0069165A"/>
    <w:rsid w:val="006A23A1"/>
    <w:rsid w:val="006A77FF"/>
    <w:rsid w:val="006C4B26"/>
    <w:rsid w:val="00717C26"/>
    <w:rsid w:val="0072611B"/>
    <w:rsid w:val="007764B7"/>
    <w:rsid w:val="00785A8C"/>
    <w:rsid w:val="00795245"/>
    <w:rsid w:val="007A143D"/>
    <w:rsid w:val="007A58B7"/>
    <w:rsid w:val="007B2EE3"/>
    <w:rsid w:val="007D52BF"/>
    <w:rsid w:val="00824550"/>
    <w:rsid w:val="00835CE2"/>
    <w:rsid w:val="00843B20"/>
    <w:rsid w:val="008501F1"/>
    <w:rsid w:val="00870822"/>
    <w:rsid w:val="008C2602"/>
    <w:rsid w:val="008E02EF"/>
    <w:rsid w:val="008F3DB6"/>
    <w:rsid w:val="008F4F4C"/>
    <w:rsid w:val="00927B2D"/>
    <w:rsid w:val="00947533"/>
    <w:rsid w:val="00971298"/>
    <w:rsid w:val="00992A3C"/>
    <w:rsid w:val="009A6C65"/>
    <w:rsid w:val="009F7E3D"/>
    <w:rsid w:val="00A0129B"/>
    <w:rsid w:val="00A03352"/>
    <w:rsid w:val="00A4118D"/>
    <w:rsid w:val="00A433F6"/>
    <w:rsid w:val="00A4431A"/>
    <w:rsid w:val="00A465F4"/>
    <w:rsid w:val="00A91B04"/>
    <w:rsid w:val="00AA37A9"/>
    <w:rsid w:val="00AA44BB"/>
    <w:rsid w:val="00AC3268"/>
    <w:rsid w:val="00AD1924"/>
    <w:rsid w:val="00AE3BDB"/>
    <w:rsid w:val="00AF622E"/>
    <w:rsid w:val="00AF6EF4"/>
    <w:rsid w:val="00B034D6"/>
    <w:rsid w:val="00B33DBF"/>
    <w:rsid w:val="00B67134"/>
    <w:rsid w:val="00B77EC6"/>
    <w:rsid w:val="00B967A8"/>
    <w:rsid w:val="00BB58B2"/>
    <w:rsid w:val="00C21FD9"/>
    <w:rsid w:val="00C40959"/>
    <w:rsid w:val="00C5309C"/>
    <w:rsid w:val="00C57462"/>
    <w:rsid w:val="00C831C2"/>
    <w:rsid w:val="00C856D0"/>
    <w:rsid w:val="00C96901"/>
    <w:rsid w:val="00CB05FD"/>
    <w:rsid w:val="00CF1AF1"/>
    <w:rsid w:val="00D0777F"/>
    <w:rsid w:val="00D11562"/>
    <w:rsid w:val="00D213F2"/>
    <w:rsid w:val="00D51D70"/>
    <w:rsid w:val="00D84076"/>
    <w:rsid w:val="00DA7F14"/>
    <w:rsid w:val="00DB7B52"/>
    <w:rsid w:val="00DC606C"/>
    <w:rsid w:val="00E0249A"/>
    <w:rsid w:val="00E466D5"/>
    <w:rsid w:val="00E46A68"/>
    <w:rsid w:val="00E543FF"/>
    <w:rsid w:val="00E62FAF"/>
    <w:rsid w:val="00ED5FC9"/>
    <w:rsid w:val="00F24096"/>
    <w:rsid w:val="00F31105"/>
    <w:rsid w:val="00F467EB"/>
    <w:rsid w:val="00F97521"/>
    <w:rsid w:val="00FD27CF"/>
    <w:rsid w:val="00FE5675"/>
    <w:rsid w:val="00FF08E0"/>
    <w:rsid w:val="00FF4F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3E56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4F4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AC3268"/>
    <w:rPr>
      <w:rFonts w:ascii="Avenir" w:hAnsi="Avenir"/>
      <w:smallCaps/>
      <w:color w:val="660066"/>
    </w:rPr>
  </w:style>
  <w:style w:type="paragraph" w:styleId="TOC1">
    <w:name w:val="toc 1"/>
    <w:aliases w:val="ave"/>
    <w:basedOn w:val="Normal"/>
    <w:next w:val="Normal"/>
    <w:autoRedefine/>
    <w:uiPriority w:val="39"/>
    <w:unhideWhenUsed/>
    <w:qFormat/>
    <w:rsid w:val="00AC3268"/>
    <w:pPr>
      <w:spacing w:before="240" w:after="120"/>
    </w:pPr>
    <w:rPr>
      <w:rFonts w:ascii="Avenir Medium" w:hAnsi="Avenir Medium"/>
      <w:b/>
      <w:caps/>
      <w:color w:val="660066"/>
      <w:u w:val="single"/>
    </w:rPr>
  </w:style>
  <w:style w:type="paragraph" w:customStyle="1" w:styleId="Style1">
    <w:name w:val="Style1"/>
    <w:basedOn w:val="Normal"/>
    <w:qFormat/>
    <w:rsid w:val="00C856D0"/>
    <w:pPr>
      <w:spacing w:before="60" w:after="60"/>
    </w:pPr>
    <w:rPr>
      <w:sz w:val="20"/>
    </w:rPr>
  </w:style>
  <w:style w:type="paragraph" w:styleId="TOC3">
    <w:name w:val="toc 3"/>
    <w:basedOn w:val="Normal"/>
    <w:next w:val="Normal"/>
    <w:autoRedefine/>
    <w:uiPriority w:val="39"/>
    <w:unhideWhenUsed/>
    <w:rsid w:val="00AC3268"/>
    <w:rPr>
      <w:rFonts w:ascii="Avenir Light" w:hAnsi="Avenir Light"/>
      <w:smallCaps/>
      <w:color w:val="660066"/>
      <w:sz w:val="20"/>
    </w:rPr>
  </w:style>
  <w:style w:type="paragraph" w:styleId="Header">
    <w:name w:val="header"/>
    <w:basedOn w:val="Normal"/>
    <w:link w:val="HeaderChar"/>
    <w:uiPriority w:val="99"/>
    <w:unhideWhenUsed/>
    <w:rsid w:val="003D3B1F"/>
    <w:pPr>
      <w:tabs>
        <w:tab w:val="center" w:pos="4320"/>
        <w:tab w:val="right" w:pos="8640"/>
      </w:tabs>
    </w:pPr>
  </w:style>
  <w:style w:type="character" w:customStyle="1" w:styleId="HeaderChar">
    <w:name w:val="Header Char"/>
    <w:basedOn w:val="DefaultParagraphFont"/>
    <w:link w:val="Header"/>
    <w:uiPriority w:val="99"/>
    <w:rsid w:val="003D3B1F"/>
    <w:rPr>
      <w:lang w:val="en-AU"/>
    </w:rPr>
  </w:style>
  <w:style w:type="paragraph" w:styleId="Footer">
    <w:name w:val="footer"/>
    <w:basedOn w:val="Normal"/>
    <w:link w:val="FooterChar"/>
    <w:uiPriority w:val="99"/>
    <w:unhideWhenUsed/>
    <w:rsid w:val="003D3B1F"/>
    <w:pPr>
      <w:tabs>
        <w:tab w:val="center" w:pos="4320"/>
        <w:tab w:val="right" w:pos="8640"/>
      </w:tabs>
    </w:pPr>
  </w:style>
  <w:style w:type="character" w:customStyle="1" w:styleId="FooterChar">
    <w:name w:val="Footer Char"/>
    <w:basedOn w:val="DefaultParagraphFont"/>
    <w:link w:val="Footer"/>
    <w:uiPriority w:val="99"/>
    <w:rsid w:val="003D3B1F"/>
    <w:rPr>
      <w:lang w:val="en-AU"/>
    </w:rPr>
  </w:style>
  <w:style w:type="paragraph" w:styleId="BalloonText">
    <w:name w:val="Balloon Text"/>
    <w:basedOn w:val="Normal"/>
    <w:link w:val="BalloonTextChar"/>
    <w:uiPriority w:val="99"/>
    <w:semiHidden/>
    <w:unhideWhenUsed/>
    <w:rsid w:val="003D3B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B1F"/>
    <w:rPr>
      <w:rFonts w:ascii="Lucida Grande" w:hAnsi="Lucida Grande" w:cs="Lucida Grande"/>
      <w:sz w:val="18"/>
      <w:szCs w:val="18"/>
      <w:lang w:val="en-AU"/>
    </w:rPr>
  </w:style>
  <w:style w:type="table" w:styleId="TableGrid">
    <w:name w:val="Table Grid"/>
    <w:basedOn w:val="TableNormal"/>
    <w:uiPriority w:val="59"/>
    <w:rsid w:val="003D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33A"/>
    <w:pPr>
      <w:ind w:left="720"/>
      <w:contextualSpacing/>
    </w:pPr>
  </w:style>
  <w:style w:type="paragraph" w:styleId="FootnoteText">
    <w:name w:val="footnote text"/>
    <w:basedOn w:val="Normal"/>
    <w:link w:val="FootnoteTextChar"/>
    <w:uiPriority w:val="99"/>
    <w:semiHidden/>
    <w:unhideWhenUsed/>
    <w:rsid w:val="00927B2D"/>
    <w:rPr>
      <w:sz w:val="20"/>
      <w:szCs w:val="20"/>
    </w:rPr>
  </w:style>
  <w:style w:type="character" w:customStyle="1" w:styleId="FootnoteTextChar">
    <w:name w:val="Footnote Text Char"/>
    <w:basedOn w:val="DefaultParagraphFont"/>
    <w:link w:val="FootnoteText"/>
    <w:uiPriority w:val="99"/>
    <w:semiHidden/>
    <w:rsid w:val="00927B2D"/>
    <w:rPr>
      <w:sz w:val="20"/>
      <w:szCs w:val="20"/>
      <w:lang w:val="en-AU"/>
    </w:rPr>
  </w:style>
  <w:style w:type="character" w:styleId="FootnoteReference">
    <w:name w:val="footnote reference"/>
    <w:basedOn w:val="DefaultParagraphFont"/>
    <w:uiPriority w:val="99"/>
    <w:semiHidden/>
    <w:unhideWhenUsed/>
    <w:rsid w:val="00927B2D"/>
    <w:rPr>
      <w:vertAlign w:val="superscript"/>
    </w:rPr>
  </w:style>
  <w:style w:type="paragraph" w:customStyle="1" w:styleId="Body">
    <w:name w:val="Body"/>
    <w:rsid w:val="00927B2D"/>
    <w:pPr>
      <w:pBdr>
        <w:top w:val="nil"/>
        <w:left w:val="nil"/>
        <w:bottom w:val="nil"/>
        <w:right w:val="nil"/>
        <w:between w:val="nil"/>
        <w:bar w:val="nil"/>
      </w:pBdr>
    </w:pPr>
    <w:rPr>
      <w:rFonts w:eastAsia="Arial Unicode MS" w:hAnsi="Arial Unicode MS" w:cs="Arial Unicode MS"/>
      <w:color w:val="000000"/>
      <w:bdr w:val="ni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pq associates</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chamberlain</dc:creator>
  <cp:keywords/>
  <dc:description/>
  <cp:lastModifiedBy>Tony Chamberlain</cp:lastModifiedBy>
  <cp:revision>2</cp:revision>
  <cp:lastPrinted>2019-09-08T02:24:00Z</cp:lastPrinted>
  <dcterms:created xsi:type="dcterms:W3CDTF">2024-08-11T03:19:00Z</dcterms:created>
  <dcterms:modified xsi:type="dcterms:W3CDTF">2024-08-11T03:19:00Z</dcterms:modified>
</cp:coreProperties>
</file>